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783F5" w14:textId="77777777" w:rsidR="002559FD" w:rsidRDefault="002559FD" w:rsidP="008A7D9C">
      <w:pPr>
        <w:pStyle w:val="NormalWeb"/>
        <w:bidi/>
        <w:spacing w:line="360" w:lineRule="auto"/>
        <w:ind w:left="-563" w:firstLine="425"/>
        <w:rPr>
          <w:rFonts w:ascii="Tahoma" w:hAnsi="Tahoma" w:cs="Narkisim"/>
          <w:rtl/>
        </w:rPr>
      </w:pPr>
    </w:p>
    <w:p w14:paraId="3927EC77" w14:textId="77777777" w:rsidR="005300B7" w:rsidRDefault="005300B7" w:rsidP="005300B7">
      <w:pPr>
        <w:spacing w:line="240" w:lineRule="auto"/>
        <w:jc w:val="center"/>
        <w:rPr>
          <w:rFonts w:cs="Calibri"/>
        </w:rPr>
      </w:pPr>
      <w:r w:rsidRPr="00DE7004">
        <w:rPr>
          <w:rFonts w:hint="cs"/>
          <w:b/>
          <w:bCs/>
          <w:sz w:val="28"/>
          <w:szCs w:val="28"/>
          <w:u w:val="single"/>
          <w:rtl/>
        </w:rPr>
        <w:t>רשימת</w:t>
      </w:r>
      <w:r>
        <w:rPr>
          <w:rFonts w:hint="cs"/>
          <w:b/>
          <w:bCs/>
          <w:sz w:val="28"/>
          <w:szCs w:val="28"/>
          <w:u w:val="single"/>
          <w:rtl/>
        </w:rPr>
        <w:t xml:space="preserve"> מנחים עם תחומי המחקר להנחיית עבודות דוקטורט (מעודכן תשפ"ד</w:t>
      </w:r>
      <w:r w:rsidRPr="00DE7004">
        <w:rPr>
          <w:rFonts w:hint="cs"/>
          <w:b/>
          <w:bCs/>
          <w:sz w:val="28"/>
          <w:szCs w:val="28"/>
          <w:u w:val="single"/>
          <w:rtl/>
        </w:rPr>
        <w:t>)</w:t>
      </w:r>
    </w:p>
    <w:p w14:paraId="4BA77586" w14:textId="77777777" w:rsidR="005300B7" w:rsidRDefault="005300B7" w:rsidP="005300B7">
      <w:pPr>
        <w:rPr>
          <w:rFonts w:cs="Calibri"/>
          <w:rtl/>
        </w:rPr>
      </w:pPr>
    </w:p>
    <w:tbl>
      <w:tblPr>
        <w:bidiVisual/>
        <w:tblW w:w="0" w:type="auto"/>
        <w:tblLayout w:type="fixed"/>
        <w:tblLook w:val="04A0" w:firstRow="1" w:lastRow="0" w:firstColumn="1" w:lastColumn="0" w:noHBand="0" w:noVBand="1"/>
      </w:tblPr>
      <w:tblGrid>
        <w:gridCol w:w="2639"/>
        <w:gridCol w:w="4270"/>
        <w:gridCol w:w="2945"/>
      </w:tblGrid>
      <w:tr w:rsidR="005300B7" w:rsidRPr="00E729A0" w14:paraId="39A55A57" w14:textId="77777777" w:rsidTr="00532DD5">
        <w:trPr>
          <w:tblHeader/>
        </w:trPr>
        <w:tc>
          <w:tcPr>
            <w:tcW w:w="2639" w:type="dxa"/>
            <w:shd w:val="clear" w:color="auto" w:fill="auto"/>
          </w:tcPr>
          <w:p w14:paraId="72546134" w14:textId="77777777" w:rsidR="005300B7" w:rsidRPr="00E729A0" w:rsidRDefault="005300B7" w:rsidP="00532DD5">
            <w:pPr>
              <w:jc w:val="center"/>
              <w:rPr>
                <w:rFonts w:ascii="David" w:hAnsi="David" w:cs="David"/>
                <w:rtl/>
              </w:rPr>
            </w:pPr>
            <w:r w:rsidRPr="00E729A0">
              <w:rPr>
                <w:rFonts w:ascii="David" w:hAnsi="David" w:cs="David"/>
                <w:b/>
                <w:bCs/>
                <w:rtl/>
              </w:rPr>
              <w:t>שם המרצה</w:t>
            </w:r>
          </w:p>
        </w:tc>
        <w:tc>
          <w:tcPr>
            <w:tcW w:w="4270" w:type="dxa"/>
            <w:shd w:val="clear" w:color="auto" w:fill="auto"/>
          </w:tcPr>
          <w:p w14:paraId="2A220BB1" w14:textId="77777777" w:rsidR="005300B7" w:rsidRPr="00E729A0" w:rsidRDefault="005300B7" w:rsidP="00532DD5">
            <w:pPr>
              <w:jc w:val="center"/>
              <w:rPr>
                <w:rFonts w:ascii="David" w:hAnsi="David" w:cs="David"/>
                <w:rtl/>
              </w:rPr>
            </w:pPr>
            <w:r w:rsidRPr="00E729A0">
              <w:rPr>
                <w:rFonts w:ascii="David" w:hAnsi="David" w:cs="David"/>
                <w:b/>
                <w:bCs/>
                <w:rtl/>
              </w:rPr>
              <w:t>נושאים</w:t>
            </w:r>
          </w:p>
        </w:tc>
        <w:tc>
          <w:tcPr>
            <w:tcW w:w="2945" w:type="dxa"/>
            <w:shd w:val="clear" w:color="auto" w:fill="auto"/>
          </w:tcPr>
          <w:p w14:paraId="77274C41" w14:textId="77777777" w:rsidR="005300B7" w:rsidRPr="00E729A0" w:rsidRDefault="005300B7" w:rsidP="00532DD5">
            <w:pPr>
              <w:jc w:val="center"/>
              <w:rPr>
                <w:rFonts w:ascii="David" w:hAnsi="David" w:cs="David"/>
                <w:b/>
                <w:bCs/>
                <w:rtl/>
              </w:rPr>
            </w:pPr>
            <w:r w:rsidRPr="00E729A0">
              <w:rPr>
                <w:rFonts w:ascii="David" w:hAnsi="David" w:cs="David"/>
                <w:b/>
                <w:bCs/>
                <w:rtl/>
              </w:rPr>
              <w:t>כתובת דוא"ל</w:t>
            </w:r>
          </w:p>
        </w:tc>
      </w:tr>
      <w:tr w:rsidR="005300B7" w:rsidRPr="00E729A0" w14:paraId="27143D51" w14:textId="77777777" w:rsidTr="00532DD5">
        <w:tc>
          <w:tcPr>
            <w:tcW w:w="2639" w:type="dxa"/>
            <w:shd w:val="clear" w:color="auto" w:fill="auto"/>
          </w:tcPr>
          <w:p w14:paraId="178797D8" w14:textId="77777777" w:rsidR="005300B7" w:rsidRPr="00E729A0" w:rsidRDefault="005300B7" w:rsidP="00532DD5">
            <w:pPr>
              <w:rPr>
                <w:rFonts w:ascii="David" w:hAnsi="David" w:cs="David"/>
                <w:rtl/>
              </w:rPr>
            </w:pPr>
            <w:r w:rsidRPr="00E729A0">
              <w:rPr>
                <w:rFonts w:ascii="David" w:hAnsi="David" w:cs="David"/>
                <w:rtl/>
              </w:rPr>
              <w:t>פרופ'  אבו ריא הישאם</w:t>
            </w:r>
          </w:p>
        </w:tc>
        <w:tc>
          <w:tcPr>
            <w:tcW w:w="4270" w:type="dxa"/>
            <w:shd w:val="clear" w:color="auto" w:fill="auto"/>
          </w:tcPr>
          <w:p w14:paraId="47D903F3" w14:textId="77777777" w:rsidR="005300B7" w:rsidRPr="00E729A0" w:rsidRDefault="005300B7" w:rsidP="00532DD5">
            <w:pPr>
              <w:rPr>
                <w:rFonts w:ascii="David" w:hAnsi="David" w:cs="David"/>
                <w:rtl/>
              </w:rPr>
            </w:pPr>
            <w:r w:rsidRPr="00E729A0">
              <w:rPr>
                <w:rFonts w:ascii="David" w:hAnsi="David" w:cs="David"/>
                <w:rtl/>
              </w:rPr>
              <w:t>מעברים בין תרבותיים</w:t>
            </w:r>
            <w:r w:rsidRPr="00E729A0">
              <w:rPr>
                <w:rFonts w:ascii="David" w:hAnsi="David" w:cs="David" w:hint="cs"/>
                <w:rtl/>
              </w:rPr>
              <w:t>/הגירה, זהות והסתגלות</w:t>
            </w:r>
            <w:r>
              <w:rPr>
                <w:rFonts w:ascii="David" w:hAnsi="David" w:cs="David" w:hint="cs"/>
                <w:rtl/>
              </w:rPr>
              <w:t xml:space="preserve"> </w:t>
            </w:r>
            <w:r w:rsidRPr="00E729A0">
              <w:rPr>
                <w:rFonts w:ascii="David" w:hAnsi="David" w:cs="David" w:hint="cs"/>
                <w:rtl/>
              </w:rPr>
              <w:t>; יחסים בין קבוצתיים על רקע רב תרבותיות ואסטרטגיות לשיפורן; נישואים בין תרבותיים והשפעתם על זהותם והסתגלותם של הורים וילדיהם; השפעות תרבותיות על התפתחות פסיכולוגית ובריאות הנפש; דתיות, אישיות ובריאות הנפש; תפקוד קוגנ</w:t>
            </w:r>
            <w:r>
              <w:rPr>
                <w:rFonts w:ascii="David" w:hAnsi="David" w:cs="David" w:hint="cs"/>
                <w:rtl/>
              </w:rPr>
              <w:t>י</w:t>
            </w:r>
            <w:r w:rsidRPr="00E729A0">
              <w:rPr>
                <w:rFonts w:ascii="David" w:hAnsi="David" w:cs="David" w:hint="cs"/>
                <w:rtl/>
              </w:rPr>
              <w:t>טיבי והתנהגותי בקרב ילדים</w:t>
            </w:r>
          </w:p>
        </w:tc>
        <w:tc>
          <w:tcPr>
            <w:tcW w:w="2945" w:type="dxa"/>
            <w:shd w:val="clear" w:color="auto" w:fill="auto"/>
          </w:tcPr>
          <w:p w14:paraId="6B7949E1" w14:textId="77777777" w:rsidR="005300B7" w:rsidRPr="00E729A0" w:rsidRDefault="005300B7" w:rsidP="00532DD5">
            <w:pPr>
              <w:rPr>
                <w:rFonts w:ascii="David" w:hAnsi="David" w:cs="David"/>
              </w:rPr>
            </w:pPr>
            <w:r w:rsidRPr="00E729A0">
              <w:rPr>
                <w:rFonts w:ascii="David" w:hAnsi="David" w:cs="David" w:hint="cs"/>
                <w:rtl/>
              </w:rPr>
              <w:t xml:space="preserve"> </w:t>
            </w:r>
            <w:r w:rsidRPr="00507092">
              <w:rPr>
                <w:rFonts w:ascii="David" w:hAnsi="David" w:cs="David"/>
              </w:rPr>
              <w:t>haburayya@univ.haifa.ac.il</w:t>
            </w:r>
          </w:p>
        </w:tc>
      </w:tr>
      <w:tr w:rsidR="005300B7" w:rsidRPr="00E729A0" w14:paraId="7C233B4B" w14:textId="77777777" w:rsidTr="00532DD5">
        <w:tc>
          <w:tcPr>
            <w:tcW w:w="2639" w:type="dxa"/>
            <w:shd w:val="clear" w:color="auto" w:fill="auto"/>
          </w:tcPr>
          <w:p w14:paraId="4E811A93" w14:textId="77777777" w:rsidR="005300B7" w:rsidRPr="00E729A0" w:rsidRDefault="005300B7" w:rsidP="00532DD5">
            <w:pPr>
              <w:rPr>
                <w:rFonts w:ascii="David" w:hAnsi="David" w:cs="David" w:hint="cs"/>
                <w:rtl/>
              </w:rPr>
            </w:pPr>
            <w:r w:rsidRPr="00E729A0">
              <w:rPr>
                <w:rFonts w:ascii="David" w:hAnsi="David" w:cs="David" w:hint="cs"/>
                <w:rtl/>
              </w:rPr>
              <w:t>פרופ' אנוש גיא</w:t>
            </w:r>
          </w:p>
        </w:tc>
        <w:tc>
          <w:tcPr>
            <w:tcW w:w="4270" w:type="dxa"/>
            <w:shd w:val="clear" w:color="auto" w:fill="auto"/>
          </w:tcPr>
          <w:p w14:paraId="49E5648D" w14:textId="77777777" w:rsidR="005300B7" w:rsidRPr="00E729A0" w:rsidRDefault="005300B7" w:rsidP="00532DD5">
            <w:pPr>
              <w:rPr>
                <w:rFonts w:ascii="David" w:hAnsi="David" w:cs="David"/>
                <w:rtl/>
              </w:rPr>
            </w:pPr>
            <w:r w:rsidRPr="00E729A0">
              <w:rPr>
                <w:rFonts w:ascii="David" w:hAnsi="David" w:cs="David" w:hint="cs"/>
                <w:rtl/>
              </w:rPr>
              <w:t xml:space="preserve">קונפליקט ואלימות בין אישיים: אגרסיה ואלימות כלפי נותני שירות/של נותני שירות, אלימות במקום העבודה, חיזור אלים, כפיה מינית בחיזור או זוגיות, קבלת החלטות של </w:t>
            </w:r>
            <w:proofErr w:type="spellStart"/>
            <w:r w:rsidRPr="00E729A0">
              <w:rPr>
                <w:rFonts w:ascii="David" w:hAnsi="David" w:cs="David" w:hint="cs"/>
                <w:rtl/>
              </w:rPr>
              <w:t>עו"סים</w:t>
            </w:r>
            <w:proofErr w:type="spellEnd"/>
            <w:r w:rsidRPr="00E729A0">
              <w:rPr>
                <w:rFonts w:ascii="David" w:hAnsi="David" w:cs="David" w:hint="cs"/>
                <w:rtl/>
              </w:rPr>
              <w:t xml:space="preserve"> בהקשרים רגשיים ורווי קונפליקט</w:t>
            </w:r>
          </w:p>
        </w:tc>
        <w:tc>
          <w:tcPr>
            <w:tcW w:w="2945" w:type="dxa"/>
            <w:shd w:val="clear" w:color="auto" w:fill="auto"/>
          </w:tcPr>
          <w:p w14:paraId="004F4553" w14:textId="77777777" w:rsidR="005300B7" w:rsidRPr="00E729A0" w:rsidRDefault="005300B7" w:rsidP="00532DD5">
            <w:pPr>
              <w:rPr>
                <w:rFonts w:ascii="David" w:hAnsi="David" w:cs="David"/>
              </w:rPr>
            </w:pPr>
            <w:hyperlink r:id="rId10" w:history="1">
              <w:r w:rsidRPr="00E729A0">
                <w:rPr>
                  <w:rStyle w:val="Hyperlink"/>
                  <w:rFonts w:ascii="David" w:hAnsi="David" w:cs="David"/>
                </w:rPr>
                <w:t>enosh@research.haifa.ac.il</w:t>
              </w:r>
            </w:hyperlink>
            <w:r w:rsidRPr="00E729A0">
              <w:rPr>
                <w:rFonts w:ascii="David" w:hAnsi="David" w:cs="David"/>
              </w:rPr>
              <w:t xml:space="preserve"> </w:t>
            </w:r>
          </w:p>
        </w:tc>
      </w:tr>
      <w:tr w:rsidR="005300B7" w:rsidRPr="00E729A0" w14:paraId="10E2A1C0" w14:textId="77777777" w:rsidTr="00532DD5">
        <w:tc>
          <w:tcPr>
            <w:tcW w:w="2639" w:type="dxa"/>
            <w:shd w:val="clear" w:color="auto" w:fill="auto"/>
          </w:tcPr>
          <w:p w14:paraId="6EA6AAA6" w14:textId="77777777" w:rsidR="005300B7" w:rsidRPr="00E729A0" w:rsidRDefault="005300B7" w:rsidP="00532DD5">
            <w:pPr>
              <w:rPr>
                <w:rFonts w:ascii="David" w:hAnsi="David" w:cs="David" w:hint="cs"/>
                <w:rtl/>
              </w:rPr>
            </w:pPr>
            <w:r w:rsidRPr="00E729A0">
              <w:rPr>
                <w:rFonts w:ascii="David" w:hAnsi="David" w:cs="David" w:hint="cs"/>
                <w:rtl/>
              </w:rPr>
              <w:t xml:space="preserve">ד"ר </w:t>
            </w:r>
            <w:proofErr w:type="spellStart"/>
            <w:r w:rsidRPr="00E729A0">
              <w:rPr>
                <w:rFonts w:ascii="David" w:hAnsi="David" w:cs="David" w:hint="cs"/>
                <w:rtl/>
              </w:rPr>
              <w:t>אלטשולר</w:t>
            </w:r>
            <w:proofErr w:type="spellEnd"/>
            <w:r w:rsidRPr="00E729A0">
              <w:rPr>
                <w:rFonts w:ascii="David" w:hAnsi="David" w:cs="David" w:hint="cs"/>
                <w:rtl/>
              </w:rPr>
              <w:t xml:space="preserve"> אלכס </w:t>
            </w:r>
          </w:p>
        </w:tc>
        <w:tc>
          <w:tcPr>
            <w:tcW w:w="4270" w:type="dxa"/>
            <w:shd w:val="clear" w:color="auto" w:fill="auto"/>
          </w:tcPr>
          <w:p w14:paraId="0AED9B05" w14:textId="77777777" w:rsidR="005300B7" w:rsidRPr="00E729A0" w:rsidRDefault="005300B7" w:rsidP="00532DD5">
            <w:pPr>
              <w:rPr>
                <w:rFonts w:ascii="David" w:hAnsi="David" w:cs="David"/>
                <w:rtl/>
              </w:rPr>
            </w:pPr>
            <w:r w:rsidRPr="00714A07">
              <w:rPr>
                <w:rFonts w:ascii="David" w:hAnsi="David" w:cs="David"/>
                <w:rtl/>
              </w:rPr>
              <w:t>היערכות והתמודדות עם מצבי חירום - ברמת הפרט והמשפחה, הקהילה, הרמה המקומית, הלאומית, האזורית והגלובלית</w:t>
            </w:r>
          </w:p>
        </w:tc>
        <w:tc>
          <w:tcPr>
            <w:tcW w:w="2945" w:type="dxa"/>
            <w:shd w:val="clear" w:color="auto" w:fill="auto"/>
          </w:tcPr>
          <w:p w14:paraId="5860B3E8" w14:textId="77777777" w:rsidR="005300B7" w:rsidRPr="00E729A0" w:rsidRDefault="005300B7" w:rsidP="00532DD5">
            <w:pPr>
              <w:rPr>
                <w:rFonts w:ascii="David" w:hAnsi="David" w:cs="David"/>
                <w:rtl/>
              </w:rPr>
            </w:pPr>
            <w:hyperlink r:id="rId11" w:history="1">
              <w:r>
                <w:rPr>
                  <w:rStyle w:val="Hyperlink"/>
                  <w:rFonts w:ascii="Arial" w:hAnsi="Arial"/>
                  <w:color w:val="0077BB"/>
                  <w:shd w:val="clear" w:color="auto" w:fill="FFFFFF"/>
                </w:rPr>
                <w:t>aaltshuler@staff.haifa.ac.il</w:t>
              </w:r>
            </w:hyperlink>
          </w:p>
        </w:tc>
      </w:tr>
      <w:tr w:rsidR="005300B7" w:rsidRPr="00E729A0" w14:paraId="52939152" w14:textId="77777777" w:rsidTr="00532DD5">
        <w:tc>
          <w:tcPr>
            <w:tcW w:w="2639" w:type="dxa"/>
            <w:shd w:val="clear" w:color="auto" w:fill="auto"/>
          </w:tcPr>
          <w:p w14:paraId="61640DC0" w14:textId="77777777" w:rsidR="005300B7" w:rsidRPr="00E729A0" w:rsidRDefault="005300B7" w:rsidP="00532DD5">
            <w:pPr>
              <w:rPr>
                <w:rFonts w:ascii="David" w:hAnsi="David" w:cs="David" w:hint="cs"/>
                <w:rtl/>
              </w:rPr>
            </w:pPr>
            <w:r>
              <w:rPr>
                <w:rFonts w:ascii="David" w:hAnsi="David" w:cs="David" w:hint="cs"/>
                <w:rtl/>
              </w:rPr>
              <w:t>ד"ר אלפנדרי רוית*</w:t>
            </w:r>
          </w:p>
        </w:tc>
        <w:tc>
          <w:tcPr>
            <w:tcW w:w="4270" w:type="dxa"/>
            <w:shd w:val="clear" w:color="auto" w:fill="auto"/>
          </w:tcPr>
          <w:p w14:paraId="56707822" w14:textId="77777777" w:rsidR="005300B7" w:rsidRPr="00C63486" w:rsidRDefault="005300B7" w:rsidP="00532DD5">
            <w:pPr>
              <w:rPr>
                <w:rFonts w:ascii="David" w:eastAsia="Times New Roman" w:hAnsi="David" w:cs="David"/>
              </w:rPr>
            </w:pPr>
            <w:r w:rsidRPr="00C63486">
              <w:rPr>
                <w:rFonts w:ascii="David" w:eastAsia="Times New Roman" w:hAnsi="David" w:cs="David"/>
                <w:rtl/>
              </w:rPr>
              <w:t xml:space="preserve">התעללות והזנחה בקרב ילדים ובני נוער, קבלת החלטות והערכת סיכון בעבודה סוציאלית, שימוש בנתוני עתק ולמידת מכונה בעבודה סוציאלית, השתתפות ילדים ובני נוער בקבלת החלטות, השתתפות ילדים בני נוער במחקר, אלימות כלפי עובדים סוציאליים – כולל אלימות ברשת. </w:t>
            </w:r>
          </w:p>
          <w:p w14:paraId="33BD9415" w14:textId="77777777" w:rsidR="005300B7" w:rsidRPr="00C63486" w:rsidRDefault="005300B7" w:rsidP="00532DD5">
            <w:pPr>
              <w:rPr>
                <w:rFonts w:ascii="David" w:hAnsi="David" w:cs="David"/>
                <w:rtl/>
              </w:rPr>
            </w:pPr>
          </w:p>
        </w:tc>
        <w:tc>
          <w:tcPr>
            <w:tcW w:w="2945" w:type="dxa"/>
            <w:shd w:val="clear" w:color="auto" w:fill="auto"/>
          </w:tcPr>
          <w:p w14:paraId="0AE6BA68" w14:textId="77777777" w:rsidR="005300B7" w:rsidRDefault="005300B7" w:rsidP="00532DD5">
            <w:pPr>
              <w:rPr>
                <w:rtl/>
              </w:rPr>
            </w:pPr>
            <w:hyperlink r:id="rId12" w:history="1">
              <w:r w:rsidRPr="005F5671">
                <w:rPr>
                  <w:rStyle w:val="Hyperlink"/>
                </w:rPr>
                <w:t>ralfandar@staff.haifa.ac.il</w:t>
              </w:r>
            </w:hyperlink>
          </w:p>
          <w:p w14:paraId="5089D3EA" w14:textId="77777777" w:rsidR="005300B7" w:rsidRDefault="005300B7" w:rsidP="00532DD5"/>
        </w:tc>
      </w:tr>
      <w:tr w:rsidR="005300B7" w:rsidRPr="00E729A0" w14:paraId="3EA38F12" w14:textId="77777777" w:rsidTr="00532DD5">
        <w:tc>
          <w:tcPr>
            <w:tcW w:w="2639" w:type="dxa"/>
            <w:shd w:val="clear" w:color="auto" w:fill="auto"/>
          </w:tcPr>
          <w:p w14:paraId="023AE46A" w14:textId="77777777" w:rsidR="005300B7" w:rsidRPr="00E729A0" w:rsidRDefault="005300B7" w:rsidP="00532DD5">
            <w:pPr>
              <w:rPr>
                <w:rFonts w:ascii="David" w:hAnsi="David" w:cs="David" w:hint="cs"/>
                <w:rtl/>
              </w:rPr>
            </w:pPr>
            <w:r>
              <w:rPr>
                <w:rFonts w:ascii="David" w:hAnsi="David" w:cs="David" w:hint="cs"/>
                <w:rtl/>
              </w:rPr>
              <w:t>ד"ר אסטליין רועי*</w:t>
            </w:r>
          </w:p>
        </w:tc>
        <w:tc>
          <w:tcPr>
            <w:tcW w:w="4270" w:type="dxa"/>
            <w:shd w:val="clear" w:color="auto" w:fill="auto"/>
          </w:tcPr>
          <w:p w14:paraId="28596005" w14:textId="77777777" w:rsidR="005300B7" w:rsidRPr="00714A07" w:rsidRDefault="005300B7" w:rsidP="00532DD5">
            <w:pPr>
              <w:rPr>
                <w:rFonts w:ascii="David" w:hAnsi="David" w:cs="David" w:hint="cs"/>
                <w:rtl/>
              </w:rPr>
            </w:pPr>
            <w:r>
              <w:rPr>
                <w:rFonts w:ascii="David" w:hAnsi="David" w:cs="David" w:hint="cs"/>
                <w:rtl/>
              </w:rPr>
              <w:t>היבטים קליניים, נפשיים, רגשיים ובין אישיים ביחסי משפחה</w:t>
            </w:r>
            <w:r>
              <w:rPr>
                <w:rFonts w:ascii="David" w:hAnsi="David" w:cs="David"/>
              </w:rPr>
              <w:t>;</w:t>
            </w:r>
            <w:r>
              <w:rPr>
                <w:rFonts w:ascii="David" w:hAnsi="David" w:cs="David" w:hint="cs"/>
                <w:rtl/>
              </w:rPr>
              <w:t xml:space="preserve"> זוגיות</w:t>
            </w:r>
            <w:r>
              <w:rPr>
                <w:rFonts w:ascii="David" w:hAnsi="David" w:cs="David"/>
              </w:rPr>
              <w:t>;</w:t>
            </w:r>
            <w:r>
              <w:rPr>
                <w:rFonts w:ascii="David" w:hAnsi="David" w:cs="David" w:hint="cs"/>
                <w:rtl/>
              </w:rPr>
              <w:t xml:space="preserve"> הורות ויחסי הגומלין ביניהן</w:t>
            </w:r>
            <w:r>
              <w:rPr>
                <w:rFonts w:ascii="David" w:hAnsi="David" w:cs="David"/>
              </w:rPr>
              <w:t>;</w:t>
            </w:r>
            <w:r>
              <w:rPr>
                <w:rFonts w:ascii="David" w:hAnsi="David" w:cs="David" w:hint="cs"/>
                <w:rtl/>
              </w:rPr>
              <w:t xml:space="preserve"> השלכות של יחסים זוגיים ומאפייני הורות על </w:t>
            </w:r>
            <w:proofErr w:type="spellStart"/>
            <w:r>
              <w:rPr>
                <w:rFonts w:ascii="David" w:hAnsi="David" w:cs="David" w:hint="cs"/>
                <w:rtl/>
              </w:rPr>
              <w:t>מאיפפנים</w:t>
            </w:r>
            <w:proofErr w:type="spellEnd"/>
            <w:r>
              <w:rPr>
                <w:rFonts w:ascii="David" w:hAnsi="David" w:cs="David" w:hint="cs"/>
                <w:rtl/>
              </w:rPr>
              <w:t xml:space="preserve"> התפתחותיים של הילד</w:t>
            </w:r>
            <w:r>
              <w:rPr>
                <w:rFonts w:ascii="David" w:hAnsi="David" w:cs="David"/>
              </w:rPr>
              <w:t>;</w:t>
            </w:r>
            <w:r>
              <w:rPr>
                <w:rFonts w:ascii="David" w:hAnsi="David" w:cs="David" w:hint="cs"/>
                <w:rtl/>
              </w:rPr>
              <w:t xml:space="preserve"> מעברים במעגל חיי המשפחה בכלל והמעבר להורות בפרט</w:t>
            </w:r>
            <w:r>
              <w:rPr>
                <w:rFonts w:ascii="David" w:hAnsi="David" w:cs="David"/>
              </w:rPr>
              <w:t>;</w:t>
            </w:r>
            <w:r>
              <w:rPr>
                <w:rFonts w:ascii="David" w:hAnsi="David" w:cs="David" w:hint="cs"/>
                <w:rtl/>
              </w:rPr>
              <w:t xml:space="preserve"> פסיכותרפיה טיפול ופיתוח תכניות התערבות קליניות משפחתיות.</w:t>
            </w:r>
          </w:p>
        </w:tc>
        <w:tc>
          <w:tcPr>
            <w:tcW w:w="2945" w:type="dxa"/>
            <w:shd w:val="clear" w:color="auto" w:fill="auto"/>
          </w:tcPr>
          <w:p w14:paraId="07C56B6D" w14:textId="77777777" w:rsidR="005300B7" w:rsidRDefault="005300B7" w:rsidP="00532DD5">
            <w:pPr>
              <w:rPr>
                <w:rtl/>
              </w:rPr>
            </w:pPr>
          </w:p>
          <w:p w14:paraId="3BB6E347" w14:textId="77777777" w:rsidR="005300B7" w:rsidRDefault="005300B7" w:rsidP="00532DD5">
            <w:pPr>
              <w:rPr>
                <w:rtl/>
              </w:rPr>
            </w:pPr>
          </w:p>
          <w:p w14:paraId="7239FAD9" w14:textId="77777777" w:rsidR="005300B7" w:rsidRDefault="005300B7" w:rsidP="00532DD5">
            <w:pPr>
              <w:rPr>
                <w:rtl/>
              </w:rPr>
            </w:pPr>
            <w:hyperlink r:id="rId13" w:history="1">
              <w:r w:rsidRPr="000E281F">
                <w:rPr>
                  <w:rStyle w:val="Hyperlink"/>
                </w:rPr>
                <w:t>restlein@univ.haifa.ac.il</w:t>
              </w:r>
            </w:hyperlink>
          </w:p>
          <w:p w14:paraId="355951CA" w14:textId="77777777" w:rsidR="005300B7" w:rsidRDefault="005300B7" w:rsidP="00532DD5"/>
        </w:tc>
      </w:tr>
      <w:tr w:rsidR="005300B7" w:rsidRPr="00E729A0" w14:paraId="08C4B042" w14:textId="77777777" w:rsidTr="00532DD5">
        <w:tc>
          <w:tcPr>
            <w:tcW w:w="2639" w:type="dxa"/>
            <w:shd w:val="clear" w:color="auto" w:fill="auto"/>
          </w:tcPr>
          <w:p w14:paraId="23B47377" w14:textId="77777777" w:rsidR="005300B7" w:rsidRPr="00E729A0" w:rsidRDefault="005300B7" w:rsidP="00532DD5">
            <w:pPr>
              <w:rPr>
                <w:rFonts w:ascii="David" w:hAnsi="David" w:cs="David"/>
                <w:rtl/>
              </w:rPr>
            </w:pPr>
            <w:r w:rsidRPr="00E729A0">
              <w:rPr>
                <w:rFonts w:ascii="David" w:hAnsi="David" w:cs="David" w:hint="cs"/>
                <w:rtl/>
              </w:rPr>
              <w:t xml:space="preserve">פרופ' </w:t>
            </w:r>
            <w:r>
              <w:rPr>
                <w:rFonts w:ascii="David" w:hAnsi="David" w:cs="David" w:hint="cs"/>
                <w:rtl/>
              </w:rPr>
              <w:t xml:space="preserve">בהם אמנון </w:t>
            </w:r>
            <w:r w:rsidRPr="00E729A0">
              <w:rPr>
                <w:rFonts w:ascii="David" w:hAnsi="David" w:cs="David" w:hint="cs"/>
                <w:rtl/>
              </w:rPr>
              <w:t xml:space="preserve"> * (אמריטוס)</w:t>
            </w:r>
          </w:p>
        </w:tc>
        <w:tc>
          <w:tcPr>
            <w:tcW w:w="4270" w:type="dxa"/>
            <w:shd w:val="clear" w:color="auto" w:fill="auto"/>
          </w:tcPr>
          <w:p w14:paraId="5CBE7279" w14:textId="77777777" w:rsidR="005300B7" w:rsidRPr="00E729A0" w:rsidRDefault="005300B7" w:rsidP="00532DD5">
            <w:pPr>
              <w:rPr>
                <w:rFonts w:ascii="David" w:hAnsi="David" w:cs="David"/>
                <w:rtl/>
              </w:rPr>
            </w:pPr>
            <w:r w:rsidRPr="00E729A0">
              <w:rPr>
                <w:rFonts w:ascii="David" w:hAnsi="David" w:cs="David" w:hint="cs"/>
                <w:rtl/>
              </w:rPr>
              <w:t>שינוי קהילתי, אקלים קהילתי, משבר וחוסן קהילתי, מנהיגות קהילתית, העצמה קהילתית, אחריות חברתית, קשרים עסקים-קהילה, אקדמיה וקהילה, שיווק חברתי ושיווק בשירותי אנוש</w:t>
            </w:r>
          </w:p>
        </w:tc>
        <w:tc>
          <w:tcPr>
            <w:tcW w:w="2945" w:type="dxa"/>
            <w:shd w:val="clear" w:color="auto" w:fill="auto"/>
          </w:tcPr>
          <w:p w14:paraId="113A686C" w14:textId="77777777" w:rsidR="005300B7" w:rsidRPr="00667586" w:rsidRDefault="005300B7" w:rsidP="00532DD5">
            <w:pPr>
              <w:rPr>
                <w:rFonts w:ascii="David" w:hAnsi="David" w:cs="David"/>
                <w:sz w:val="20"/>
                <w:szCs w:val="20"/>
                <w:rtl/>
              </w:rPr>
            </w:pPr>
            <w:hyperlink r:id="rId14" w:history="1">
              <w:r w:rsidRPr="00667586">
                <w:rPr>
                  <w:rStyle w:val="Hyperlink"/>
                  <w:rFonts w:ascii="Helvetica" w:hAnsi="Helvetica"/>
                  <w:color w:val="0077BB"/>
                  <w:sz w:val="20"/>
                  <w:szCs w:val="20"/>
                  <w:shd w:val="clear" w:color="auto" w:fill="FFFFFF"/>
                </w:rPr>
                <w:t>aboehm@research.haifa.ac.il</w:t>
              </w:r>
            </w:hyperlink>
          </w:p>
        </w:tc>
      </w:tr>
      <w:tr w:rsidR="005300B7" w:rsidRPr="00E729A0" w14:paraId="15D40877" w14:textId="77777777" w:rsidTr="00532DD5">
        <w:tc>
          <w:tcPr>
            <w:tcW w:w="2639" w:type="dxa"/>
            <w:shd w:val="clear" w:color="auto" w:fill="auto"/>
          </w:tcPr>
          <w:p w14:paraId="7CAA9037" w14:textId="77777777" w:rsidR="005300B7" w:rsidRPr="00E729A0" w:rsidRDefault="005300B7" w:rsidP="00532DD5">
            <w:pPr>
              <w:rPr>
                <w:rFonts w:ascii="David" w:hAnsi="David" w:cs="David"/>
                <w:rtl/>
              </w:rPr>
            </w:pPr>
            <w:r w:rsidRPr="00E729A0">
              <w:rPr>
                <w:rFonts w:ascii="David" w:hAnsi="David" w:cs="David" w:hint="cs"/>
                <w:rtl/>
              </w:rPr>
              <w:lastRenderedPageBreak/>
              <w:t xml:space="preserve">פרופ' </w:t>
            </w:r>
            <w:proofErr w:type="spellStart"/>
            <w:r w:rsidRPr="00E729A0">
              <w:rPr>
                <w:rFonts w:ascii="David" w:hAnsi="David" w:cs="David" w:hint="cs"/>
                <w:rtl/>
              </w:rPr>
              <w:t>בוכבינדר</w:t>
            </w:r>
            <w:proofErr w:type="spellEnd"/>
            <w:r w:rsidRPr="00E729A0">
              <w:rPr>
                <w:rFonts w:ascii="David" w:hAnsi="David" w:cs="David" w:hint="cs"/>
                <w:rtl/>
              </w:rPr>
              <w:t xml:space="preserve"> אלי</w:t>
            </w:r>
          </w:p>
        </w:tc>
        <w:tc>
          <w:tcPr>
            <w:tcW w:w="4270" w:type="dxa"/>
            <w:shd w:val="clear" w:color="auto" w:fill="auto"/>
          </w:tcPr>
          <w:p w14:paraId="366B8FAF" w14:textId="77777777" w:rsidR="005300B7" w:rsidRPr="00E729A0" w:rsidRDefault="005300B7" w:rsidP="00532DD5">
            <w:pPr>
              <w:rPr>
                <w:rFonts w:ascii="David" w:hAnsi="David" w:cs="David"/>
                <w:rtl/>
              </w:rPr>
            </w:pPr>
            <w:r w:rsidRPr="00E729A0">
              <w:rPr>
                <w:rFonts w:ascii="David" w:hAnsi="David" w:cs="David" w:hint="cs"/>
                <w:rtl/>
              </w:rPr>
              <w:t>נשים מוכות, גברים מכים, טיפול באלימות נגד נשים במשפחה, תפיסת לקוחות את התערבויות עובדים סוציאליים, הוצאה חוץ-ביתית של ילדים</w:t>
            </w:r>
          </w:p>
        </w:tc>
        <w:tc>
          <w:tcPr>
            <w:tcW w:w="2945" w:type="dxa"/>
            <w:shd w:val="clear" w:color="auto" w:fill="auto"/>
          </w:tcPr>
          <w:p w14:paraId="5773F03C" w14:textId="77777777" w:rsidR="005300B7" w:rsidRPr="00667586" w:rsidRDefault="005300B7" w:rsidP="00532DD5">
            <w:pPr>
              <w:rPr>
                <w:rFonts w:ascii="David" w:hAnsi="David" w:cs="David"/>
                <w:sz w:val="20"/>
                <w:szCs w:val="20"/>
                <w:rtl/>
              </w:rPr>
            </w:pPr>
            <w:hyperlink r:id="rId15" w:history="1">
              <w:r w:rsidRPr="00667586">
                <w:rPr>
                  <w:rStyle w:val="Hyperlink"/>
                  <w:rFonts w:ascii="Arial" w:hAnsi="Arial"/>
                  <w:color w:val="0077BB"/>
                  <w:sz w:val="20"/>
                  <w:szCs w:val="20"/>
                  <w:shd w:val="clear" w:color="auto" w:fill="FFFFFF"/>
                </w:rPr>
                <w:t>ebuchbin@research.haifa.ac.il</w:t>
              </w:r>
            </w:hyperlink>
          </w:p>
        </w:tc>
      </w:tr>
      <w:tr w:rsidR="005300B7" w:rsidRPr="00E729A0" w14:paraId="21661521" w14:textId="77777777" w:rsidTr="00532DD5">
        <w:tc>
          <w:tcPr>
            <w:tcW w:w="2639" w:type="dxa"/>
            <w:shd w:val="clear" w:color="auto" w:fill="auto"/>
          </w:tcPr>
          <w:p w14:paraId="02556878" w14:textId="77777777" w:rsidR="005300B7" w:rsidRPr="00E729A0" w:rsidRDefault="005300B7" w:rsidP="00532DD5">
            <w:pPr>
              <w:rPr>
                <w:rFonts w:ascii="David" w:hAnsi="David" w:cs="David" w:hint="cs"/>
                <w:rtl/>
              </w:rPr>
            </w:pPr>
            <w:r>
              <w:rPr>
                <w:rFonts w:ascii="David" w:hAnsi="David" w:cs="David" w:hint="cs"/>
                <w:rtl/>
              </w:rPr>
              <w:t xml:space="preserve">ד"ר בזיליאנסקי סבטלנה*  </w:t>
            </w:r>
          </w:p>
        </w:tc>
        <w:tc>
          <w:tcPr>
            <w:tcW w:w="4270" w:type="dxa"/>
            <w:shd w:val="clear" w:color="auto" w:fill="auto"/>
          </w:tcPr>
          <w:p w14:paraId="21956FA7" w14:textId="77777777" w:rsidR="005300B7" w:rsidRDefault="005300B7" w:rsidP="00532DD5">
            <w:pPr>
              <w:spacing w:line="240" w:lineRule="auto"/>
              <w:ind w:left="-630"/>
              <w:jc w:val="both"/>
              <w:rPr>
                <w:rFonts w:ascii="Times New Roman" w:hAnsi="Times New Roman" w:cs="David"/>
                <w:rtl/>
              </w:rPr>
            </w:pPr>
            <w:r>
              <w:rPr>
                <w:rFonts w:ascii="Times New Roman" w:hAnsi="Times New Roman" w:cs="Times New Roman" w:hint="cs"/>
                <w:rtl/>
              </w:rPr>
              <w:t xml:space="preserve">         </w:t>
            </w:r>
            <w:r>
              <w:rPr>
                <w:rFonts w:ascii="Times New Roman" w:hAnsi="Times New Roman" w:cs="David" w:hint="cs"/>
                <w:rtl/>
              </w:rPr>
              <w:t xml:space="preserve">הסתגלות והתמודדות עם מצבי חולי כרוניים; </w:t>
            </w:r>
            <w:proofErr w:type="spellStart"/>
            <w:r w:rsidRPr="000735E0">
              <w:rPr>
                <w:rFonts w:ascii="Times New Roman" w:hAnsi="Times New Roman" w:cs="David" w:hint="cs"/>
                <w:rtl/>
              </w:rPr>
              <w:t>התמו</w:t>
            </w:r>
            <w:r>
              <w:rPr>
                <w:rFonts w:ascii="Times New Roman" w:hAnsi="Times New Roman" w:cs="David" w:hint="cs"/>
                <w:rtl/>
              </w:rPr>
              <w:t>התמודדות</w:t>
            </w:r>
            <w:proofErr w:type="spellEnd"/>
            <w:r>
              <w:rPr>
                <w:rFonts w:ascii="Times New Roman" w:hAnsi="Times New Roman" w:cs="David" w:hint="cs"/>
                <w:rtl/>
              </w:rPr>
              <w:t xml:space="preserve"> </w:t>
            </w:r>
            <w:r w:rsidRPr="000735E0">
              <w:rPr>
                <w:rFonts w:ascii="Times New Roman" w:hAnsi="Times New Roman" w:cs="David" w:hint="cs"/>
                <w:rtl/>
              </w:rPr>
              <w:t>עם מחלת הסרטן;</w:t>
            </w:r>
            <w:r>
              <w:rPr>
                <w:rFonts w:ascii="Times New Roman" w:hAnsi="Times New Roman" w:cs="David" w:hint="cs"/>
                <w:rtl/>
              </w:rPr>
              <w:t xml:space="preserve"> משאבים אישיים ככלי להתמודדות עם מצבי דחק; וי</w:t>
            </w:r>
            <w:r w:rsidRPr="000735E0">
              <w:rPr>
                <w:rFonts w:ascii="Times New Roman" w:hAnsi="Times New Roman" w:cs="David" w:hint="cs"/>
                <w:rtl/>
              </w:rPr>
              <w:t>סות רגשות (</w:t>
            </w:r>
            <w:r>
              <w:rPr>
                <w:rFonts w:ascii="Times New Roman" w:hAnsi="Times New Roman" w:cs="David" w:hint="cs"/>
                <w:rtl/>
              </w:rPr>
              <w:t xml:space="preserve">כגון </w:t>
            </w:r>
            <w:proofErr w:type="spellStart"/>
            <w:r>
              <w:rPr>
                <w:rFonts w:ascii="Times New Roman" w:hAnsi="Times New Roman" w:cs="David" w:hint="cs"/>
                <w:rtl/>
              </w:rPr>
              <w:t>הדחקהדחקה</w:t>
            </w:r>
            <w:proofErr w:type="spellEnd"/>
            <w:r>
              <w:rPr>
                <w:rFonts w:ascii="Times New Roman" w:hAnsi="Times New Roman" w:cs="David" w:hint="cs"/>
                <w:rtl/>
              </w:rPr>
              <w:t xml:space="preserve">, דיכוי רגשות, הערכה קוגניטיבית </w:t>
            </w:r>
            <w:proofErr w:type="spellStart"/>
            <w:r>
              <w:rPr>
                <w:rFonts w:ascii="Times New Roman" w:hAnsi="Times New Roman" w:cs="David" w:hint="cs"/>
                <w:rtl/>
              </w:rPr>
              <w:t>מחדשוהימנעות</w:t>
            </w:r>
            <w:proofErr w:type="spellEnd"/>
            <w:r>
              <w:rPr>
                <w:rFonts w:ascii="Times New Roman" w:hAnsi="Times New Roman" w:cs="David" w:hint="cs"/>
                <w:rtl/>
              </w:rPr>
              <w:t xml:space="preserve"> חווייתית</w:t>
            </w:r>
            <w:r w:rsidRPr="000735E0">
              <w:rPr>
                <w:rFonts w:ascii="Times New Roman" w:hAnsi="Times New Roman" w:cs="David" w:hint="cs"/>
                <w:rtl/>
              </w:rPr>
              <w:t>)</w:t>
            </w:r>
            <w:r>
              <w:rPr>
                <w:rFonts w:ascii="Times New Roman" w:hAnsi="Times New Roman" w:cs="David" w:hint="cs"/>
                <w:rtl/>
              </w:rPr>
              <w:t xml:space="preserve"> כבסיס </w:t>
            </w:r>
            <w:proofErr w:type="spellStart"/>
            <w:r>
              <w:rPr>
                <w:rFonts w:ascii="Times New Roman" w:hAnsi="Times New Roman" w:cs="David" w:hint="cs"/>
                <w:rtl/>
              </w:rPr>
              <w:t>להבנייה</w:t>
            </w:r>
            <w:proofErr w:type="spellEnd"/>
            <w:r>
              <w:rPr>
                <w:rFonts w:ascii="Times New Roman" w:hAnsi="Times New Roman" w:cs="David" w:hint="cs"/>
                <w:rtl/>
              </w:rPr>
              <w:t xml:space="preserve"> רגשית</w:t>
            </w:r>
          </w:p>
          <w:p w14:paraId="7CE92C03" w14:textId="77777777" w:rsidR="005300B7" w:rsidRDefault="005300B7" w:rsidP="00532DD5">
            <w:pPr>
              <w:spacing w:line="240" w:lineRule="auto"/>
              <w:ind w:left="-634" w:right="-806"/>
              <w:jc w:val="both"/>
              <w:rPr>
                <w:rFonts w:ascii="Times New Roman" w:hAnsi="Times New Roman" w:cs="David"/>
                <w:rtl/>
              </w:rPr>
            </w:pPr>
            <w:r>
              <w:rPr>
                <w:rFonts w:ascii="Times New Roman" w:hAnsi="Times New Roman" w:cs="David" w:hint="cs"/>
                <w:rtl/>
              </w:rPr>
              <w:t xml:space="preserve">           והתנהגותית בהקשר של התמודדות עם מצבי </w:t>
            </w:r>
          </w:p>
          <w:p w14:paraId="184A77D6" w14:textId="77777777" w:rsidR="005300B7" w:rsidRDefault="005300B7" w:rsidP="00532DD5">
            <w:pPr>
              <w:spacing w:line="240" w:lineRule="auto"/>
              <w:ind w:left="-634" w:right="-806"/>
              <w:jc w:val="both"/>
              <w:rPr>
                <w:rFonts w:ascii="Arial" w:eastAsia="Times New Roman" w:hAnsi="Arial" w:cs="David"/>
                <w:color w:val="222222"/>
                <w:rtl/>
              </w:rPr>
            </w:pPr>
            <w:proofErr w:type="spellStart"/>
            <w:r>
              <w:rPr>
                <w:rFonts w:ascii="Times New Roman" w:hAnsi="Times New Roman" w:cs="David" w:hint="cs"/>
                <w:rtl/>
              </w:rPr>
              <w:t>צצממ</w:t>
            </w:r>
            <w:proofErr w:type="spellEnd"/>
            <w:r>
              <w:rPr>
                <w:rFonts w:ascii="Times New Roman" w:hAnsi="Times New Roman" w:cs="David" w:hint="cs"/>
                <w:rtl/>
              </w:rPr>
              <w:t xml:space="preserve"> דחק; </w:t>
            </w:r>
            <w:r w:rsidRPr="003F104B">
              <w:rPr>
                <w:rFonts w:ascii="Arial" w:eastAsia="Times New Roman" w:hAnsi="Arial" w:cs="David"/>
                <w:color w:val="222222"/>
                <w:rtl/>
              </w:rPr>
              <w:t>סוגיו</w:t>
            </w:r>
            <w:r>
              <w:rPr>
                <w:rFonts w:ascii="Arial" w:eastAsia="Times New Roman" w:hAnsi="Arial" w:cs="David" w:hint="cs"/>
                <w:color w:val="222222"/>
                <w:rtl/>
              </w:rPr>
              <w:t>ת</w:t>
            </w:r>
            <w:r w:rsidRPr="003F104B">
              <w:rPr>
                <w:rFonts w:ascii="Arial" w:eastAsia="Times New Roman" w:hAnsi="Arial" w:cs="David"/>
                <w:color w:val="222222"/>
                <w:rtl/>
              </w:rPr>
              <w:t xml:space="preserve"> בטיפול </w:t>
            </w:r>
            <w:proofErr w:type="spellStart"/>
            <w:r w:rsidRPr="003F104B">
              <w:rPr>
                <w:rFonts w:ascii="Arial" w:eastAsia="Times New Roman" w:hAnsi="Arial" w:cs="David"/>
                <w:color w:val="222222"/>
                <w:rtl/>
              </w:rPr>
              <w:t>פליא</w:t>
            </w:r>
            <w:r>
              <w:rPr>
                <w:rFonts w:ascii="Arial" w:eastAsia="Times New Roman" w:hAnsi="Arial" w:cs="David"/>
                <w:color w:val="222222"/>
                <w:rtl/>
              </w:rPr>
              <w:t>טיבי</w:t>
            </w:r>
            <w:proofErr w:type="spellEnd"/>
            <w:r>
              <w:rPr>
                <w:rFonts w:ascii="Arial" w:eastAsia="Times New Roman" w:hAnsi="Arial" w:cs="David"/>
                <w:color w:val="222222"/>
                <w:rtl/>
              </w:rPr>
              <w:t xml:space="preserve"> (תומך)</w:t>
            </w:r>
          </w:p>
          <w:p w14:paraId="7BE4133F" w14:textId="77777777" w:rsidR="005300B7" w:rsidRDefault="005300B7" w:rsidP="00532DD5">
            <w:pPr>
              <w:spacing w:line="240" w:lineRule="auto"/>
              <w:ind w:left="-634" w:right="-806"/>
              <w:jc w:val="both"/>
              <w:rPr>
                <w:rFonts w:ascii="Arial" w:eastAsia="Times New Roman" w:hAnsi="Arial" w:cs="David"/>
                <w:color w:val="222222"/>
                <w:rtl/>
              </w:rPr>
            </w:pPr>
            <w:r>
              <w:rPr>
                <w:rFonts w:ascii="Arial" w:eastAsia="Times New Roman" w:hAnsi="Arial" w:cs="David" w:hint="cs"/>
                <w:color w:val="222222"/>
                <w:rtl/>
              </w:rPr>
              <w:t xml:space="preserve">          </w:t>
            </w:r>
            <w:r>
              <w:rPr>
                <w:rFonts w:ascii="Arial" w:eastAsia="Times New Roman" w:hAnsi="Arial" w:cs="David"/>
                <w:color w:val="222222"/>
                <w:rtl/>
              </w:rPr>
              <w:t xml:space="preserve"> והתמודדות בסוף </w:t>
            </w:r>
            <w:r w:rsidRPr="003F104B">
              <w:rPr>
                <w:rFonts w:ascii="Arial" w:eastAsia="Times New Roman" w:hAnsi="Arial" w:cs="David"/>
                <w:color w:val="222222"/>
                <w:rtl/>
              </w:rPr>
              <w:t>חיים;</w:t>
            </w:r>
            <w:r>
              <w:rPr>
                <w:rFonts w:ascii="Arial" w:eastAsia="Times New Roman" w:hAnsi="Arial" w:cs="David" w:hint="cs"/>
                <w:color w:val="222222"/>
                <w:rtl/>
              </w:rPr>
              <w:t xml:space="preserve"> </w:t>
            </w:r>
            <w:r w:rsidRPr="003F104B">
              <w:rPr>
                <w:rFonts w:ascii="Arial" w:eastAsia="Times New Roman" w:hAnsi="Arial" w:cs="David"/>
                <w:color w:val="222222"/>
                <w:rtl/>
              </w:rPr>
              <w:t xml:space="preserve">חמלה עצמית </w:t>
            </w:r>
            <w:r>
              <w:rPr>
                <w:rFonts w:ascii="Arial" w:eastAsia="Times New Roman" w:hAnsi="Arial" w:cs="David" w:hint="cs"/>
                <w:color w:val="222222"/>
                <w:rtl/>
              </w:rPr>
              <w:t xml:space="preserve"> </w:t>
            </w:r>
          </w:p>
          <w:p w14:paraId="77C3552A" w14:textId="77777777" w:rsidR="005300B7" w:rsidRDefault="005300B7" w:rsidP="00532DD5">
            <w:pPr>
              <w:spacing w:line="240" w:lineRule="auto"/>
              <w:ind w:left="-634" w:right="-806"/>
              <w:jc w:val="both"/>
              <w:rPr>
                <w:rFonts w:ascii="Times New Roman" w:hAnsi="Times New Roman" w:cs="David"/>
                <w:rtl/>
              </w:rPr>
            </w:pPr>
            <w:r>
              <w:rPr>
                <w:rFonts w:ascii="Arial" w:eastAsia="Times New Roman" w:hAnsi="Arial" w:cs="David" w:hint="cs"/>
                <w:color w:val="222222"/>
                <w:rtl/>
              </w:rPr>
              <w:t xml:space="preserve">            והשלכותיה </w:t>
            </w:r>
            <w:r w:rsidRPr="003F104B">
              <w:rPr>
                <w:rFonts w:ascii="Arial" w:eastAsia="Times New Roman" w:hAnsi="Arial" w:cs="David"/>
                <w:color w:val="222222"/>
                <w:rtl/>
              </w:rPr>
              <w:t>על תהליך התמודדות עם מצבי דחק.</w:t>
            </w:r>
          </w:p>
          <w:p w14:paraId="1BA72113" w14:textId="77777777" w:rsidR="005300B7" w:rsidRPr="00A7361A" w:rsidRDefault="005300B7" w:rsidP="00532DD5">
            <w:pPr>
              <w:spacing w:line="240" w:lineRule="auto"/>
              <w:ind w:left="-634" w:right="-806"/>
              <w:jc w:val="both"/>
              <w:rPr>
                <w:rFonts w:ascii="Times New Roman" w:hAnsi="Times New Roman" w:cs="David"/>
                <w:rtl/>
              </w:rPr>
            </w:pPr>
          </w:p>
        </w:tc>
        <w:tc>
          <w:tcPr>
            <w:tcW w:w="2945" w:type="dxa"/>
            <w:shd w:val="clear" w:color="auto" w:fill="auto"/>
          </w:tcPr>
          <w:p w14:paraId="75AC9045" w14:textId="77777777" w:rsidR="005300B7" w:rsidRDefault="005300B7" w:rsidP="00532DD5">
            <w:pPr>
              <w:rPr>
                <w:sz w:val="20"/>
                <w:szCs w:val="20"/>
                <w:rtl/>
              </w:rPr>
            </w:pPr>
            <w:hyperlink r:id="rId16" w:history="1">
              <w:r w:rsidRPr="00D71643">
                <w:rPr>
                  <w:rStyle w:val="Hyperlink"/>
                  <w:sz w:val="20"/>
                  <w:szCs w:val="20"/>
                </w:rPr>
                <w:t>sbazilian@univ.haifa.ac.il</w:t>
              </w:r>
            </w:hyperlink>
          </w:p>
          <w:p w14:paraId="78279402" w14:textId="77777777" w:rsidR="005300B7" w:rsidRPr="00667586" w:rsidRDefault="005300B7" w:rsidP="00532DD5">
            <w:pPr>
              <w:rPr>
                <w:sz w:val="20"/>
                <w:szCs w:val="20"/>
              </w:rPr>
            </w:pPr>
          </w:p>
        </w:tc>
      </w:tr>
      <w:tr w:rsidR="005300B7" w:rsidRPr="00E729A0" w14:paraId="50B34FDE" w14:textId="77777777" w:rsidTr="00532DD5">
        <w:tc>
          <w:tcPr>
            <w:tcW w:w="2639" w:type="dxa"/>
            <w:shd w:val="clear" w:color="auto" w:fill="auto"/>
          </w:tcPr>
          <w:p w14:paraId="644544F7" w14:textId="77777777" w:rsidR="005300B7" w:rsidRPr="00E729A0" w:rsidRDefault="005300B7" w:rsidP="00532DD5">
            <w:pPr>
              <w:spacing w:line="240" w:lineRule="auto"/>
              <w:contextualSpacing/>
              <w:rPr>
                <w:rFonts w:ascii="David" w:hAnsi="David" w:cs="David"/>
                <w:rtl/>
              </w:rPr>
            </w:pPr>
            <w:r w:rsidRPr="00E729A0">
              <w:rPr>
                <w:rFonts w:ascii="David" w:hAnsi="David" w:cs="David" w:hint="cs"/>
                <w:rtl/>
              </w:rPr>
              <w:t xml:space="preserve">פרופ' בן-ארי </w:t>
            </w:r>
            <w:proofErr w:type="spellStart"/>
            <w:r w:rsidRPr="00E729A0">
              <w:rPr>
                <w:rFonts w:ascii="David" w:hAnsi="David" w:cs="David" w:hint="cs"/>
                <w:rtl/>
              </w:rPr>
              <w:t>עדיטל</w:t>
            </w:r>
            <w:proofErr w:type="spellEnd"/>
            <w:r>
              <w:rPr>
                <w:rFonts w:ascii="David" w:hAnsi="David" w:cs="David"/>
                <w:rtl/>
              </w:rPr>
              <w:br/>
            </w:r>
            <w:r w:rsidRPr="00E729A0">
              <w:rPr>
                <w:rFonts w:ascii="David" w:hAnsi="David" w:cs="David" w:hint="cs"/>
                <w:rtl/>
              </w:rPr>
              <w:t>(אמריטוס)</w:t>
            </w:r>
          </w:p>
        </w:tc>
        <w:tc>
          <w:tcPr>
            <w:tcW w:w="4270" w:type="dxa"/>
            <w:shd w:val="clear" w:color="auto" w:fill="auto"/>
          </w:tcPr>
          <w:p w14:paraId="5073977D" w14:textId="77777777" w:rsidR="005300B7" w:rsidRPr="00E729A0" w:rsidRDefault="005300B7" w:rsidP="00532DD5">
            <w:pPr>
              <w:rPr>
                <w:rFonts w:ascii="David" w:hAnsi="David" w:cs="David"/>
                <w:rtl/>
              </w:rPr>
            </w:pPr>
            <w:r w:rsidRPr="00E729A0">
              <w:rPr>
                <w:rFonts w:ascii="David" w:hAnsi="David" w:cs="David" w:hint="cs"/>
                <w:rtl/>
              </w:rPr>
              <w:t xml:space="preserve">שיטות מחקר איכותניות, העברת רגשות ולחצים בין זוגות, שונות רב-תרבותיות וקבוצות מיעוט, מגדר וחווית ייחודיות של נשים </w:t>
            </w:r>
          </w:p>
        </w:tc>
        <w:tc>
          <w:tcPr>
            <w:tcW w:w="2945" w:type="dxa"/>
            <w:shd w:val="clear" w:color="auto" w:fill="auto"/>
          </w:tcPr>
          <w:p w14:paraId="7D87757E" w14:textId="77777777" w:rsidR="005300B7" w:rsidRPr="00E729A0" w:rsidRDefault="005300B7" w:rsidP="00532DD5">
            <w:pPr>
              <w:rPr>
                <w:rFonts w:ascii="David" w:hAnsi="David" w:cs="David"/>
                <w:rtl/>
              </w:rPr>
            </w:pPr>
            <w:r w:rsidRPr="00507092">
              <w:rPr>
                <w:rFonts w:ascii="David" w:hAnsi="David" w:cs="David"/>
              </w:rPr>
              <w:t>adital@research.haifa.ac.il</w:t>
            </w:r>
          </w:p>
        </w:tc>
      </w:tr>
      <w:tr w:rsidR="005300B7" w:rsidRPr="00E729A0" w14:paraId="722D894E" w14:textId="77777777" w:rsidTr="00532DD5">
        <w:tc>
          <w:tcPr>
            <w:tcW w:w="2639" w:type="dxa"/>
            <w:shd w:val="clear" w:color="auto" w:fill="auto"/>
          </w:tcPr>
          <w:p w14:paraId="0A0BE379" w14:textId="77777777" w:rsidR="005300B7" w:rsidRPr="00E729A0" w:rsidRDefault="005300B7" w:rsidP="00532DD5">
            <w:pPr>
              <w:spacing w:line="240" w:lineRule="auto"/>
              <w:contextualSpacing/>
              <w:rPr>
                <w:rFonts w:ascii="David" w:hAnsi="David" w:cs="David" w:hint="cs"/>
                <w:rtl/>
              </w:rPr>
            </w:pPr>
            <w:r>
              <w:rPr>
                <w:rFonts w:ascii="David" w:hAnsi="David" w:cs="David" w:hint="cs"/>
                <w:rtl/>
              </w:rPr>
              <w:t>ד"ר ברקוביץ רות</w:t>
            </w:r>
          </w:p>
        </w:tc>
        <w:tc>
          <w:tcPr>
            <w:tcW w:w="4270" w:type="dxa"/>
            <w:shd w:val="clear" w:color="auto" w:fill="auto"/>
          </w:tcPr>
          <w:p w14:paraId="05225B0C" w14:textId="77777777" w:rsidR="005300B7" w:rsidRPr="00E729A0" w:rsidRDefault="005300B7" w:rsidP="00532DD5">
            <w:pPr>
              <w:rPr>
                <w:rFonts w:ascii="David" w:hAnsi="David" w:cs="David" w:hint="cs"/>
                <w:rtl/>
              </w:rPr>
            </w:pPr>
            <w:r>
              <w:rPr>
                <w:rFonts w:ascii="Times New Roman" w:hAnsi="Times New Roman"/>
                <w:rtl/>
              </w:rPr>
              <w:t>עבודה סוציאלית חינוכית, בתי ספר כאמצעי לצמצום פערים חברתיים-כלכליים, אקלים בית ספרי, אלימות ובריונות במערכת החינוך, תוצאות רגשיות, התנהגותיות ואקדמיות של צעירים בבתי הספר, מערכת החינוך ביחס לילדים בסיכון</w:t>
            </w:r>
          </w:p>
        </w:tc>
        <w:tc>
          <w:tcPr>
            <w:tcW w:w="2945" w:type="dxa"/>
            <w:shd w:val="clear" w:color="auto" w:fill="auto"/>
          </w:tcPr>
          <w:p w14:paraId="120B96C8" w14:textId="77777777" w:rsidR="005300B7" w:rsidRDefault="005300B7" w:rsidP="00532DD5">
            <w:pPr>
              <w:rPr>
                <w:rFonts w:ascii="David" w:hAnsi="David" w:cs="David"/>
                <w:rtl/>
              </w:rPr>
            </w:pPr>
            <w:hyperlink r:id="rId17" w:history="1">
              <w:r w:rsidRPr="00D71643">
                <w:rPr>
                  <w:rStyle w:val="Hyperlink"/>
                  <w:rFonts w:ascii="David" w:hAnsi="David" w:cs="David"/>
                </w:rPr>
                <w:t>ruthberko@univ.haifa.ac.il</w:t>
              </w:r>
            </w:hyperlink>
          </w:p>
          <w:p w14:paraId="61A42BB4" w14:textId="77777777" w:rsidR="005300B7" w:rsidRPr="00507092" w:rsidRDefault="005300B7" w:rsidP="00532DD5">
            <w:pPr>
              <w:rPr>
                <w:rFonts w:ascii="David" w:hAnsi="David" w:cs="David"/>
              </w:rPr>
            </w:pPr>
          </w:p>
        </w:tc>
      </w:tr>
      <w:tr w:rsidR="005300B7" w:rsidRPr="00E729A0" w14:paraId="320D294B" w14:textId="77777777" w:rsidTr="00532DD5">
        <w:tc>
          <w:tcPr>
            <w:tcW w:w="2639" w:type="dxa"/>
            <w:shd w:val="clear" w:color="auto" w:fill="auto"/>
          </w:tcPr>
          <w:p w14:paraId="57F96B46" w14:textId="77777777" w:rsidR="005300B7" w:rsidRPr="00E729A0" w:rsidRDefault="005300B7" w:rsidP="00532DD5">
            <w:pPr>
              <w:rPr>
                <w:rFonts w:ascii="David" w:hAnsi="David" w:cs="David" w:hint="cs"/>
                <w:rtl/>
              </w:rPr>
            </w:pPr>
            <w:r>
              <w:rPr>
                <w:rFonts w:ascii="David" w:hAnsi="David" w:cs="David" w:hint="cs"/>
                <w:rtl/>
              </w:rPr>
              <w:t>פרופ'</w:t>
            </w:r>
            <w:r w:rsidRPr="00E729A0">
              <w:rPr>
                <w:rFonts w:ascii="David" w:hAnsi="David" w:cs="David" w:hint="cs"/>
                <w:rtl/>
              </w:rPr>
              <w:t xml:space="preserve"> גבירץ-מידן עטרת</w:t>
            </w:r>
          </w:p>
        </w:tc>
        <w:tc>
          <w:tcPr>
            <w:tcW w:w="4270" w:type="dxa"/>
            <w:shd w:val="clear" w:color="auto" w:fill="auto"/>
          </w:tcPr>
          <w:p w14:paraId="169532AD" w14:textId="77777777" w:rsidR="005300B7" w:rsidRPr="00E729A0" w:rsidRDefault="005300B7" w:rsidP="00532DD5">
            <w:pPr>
              <w:rPr>
                <w:rFonts w:ascii="David" w:hAnsi="David" w:cs="David" w:hint="cs"/>
                <w:rtl/>
              </w:rPr>
            </w:pPr>
            <w:r w:rsidRPr="00E729A0">
              <w:rPr>
                <w:rFonts w:ascii="David" w:hAnsi="David" w:cs="David" w:hint="cs"/>
                <w:rtl/>
              </w:rPr>
              <w:t xml:space="preserve">היבטים שונים של תפקוד מיני, מיניות ותפקוד מיני בקרב אוכלוסיות שונות, תפקוד מיני לאחר טראומה, תפקוד מיני לאחר משברי אמון, צריכת פורנוגרפיה, חינוך מיני, מיניות וטכנולוגיה, התקשרות ויחסים זוגיים, אינטימיות זוכית ומינית, מיניות בגיל המבוגר, מיניות לאחר פגיעה מינית, טיפול מיני, התנהגויות מיניות מסוכנות, </w:t>
            </w:r>
            <w:proofErr w:type="spellStart"/>
            <w:r w:rsidRPr="00E729A0">
              <w:rPr>
                <w:rFonts w:ascii="David" w:hAnsi="David" w:cs="David" w:hint="cs"/>
                <w:rtl/>
              </w:rPr>
              <w:t>נרקסיזם</w:t>
            </w:r>
            <w:proofErr w:type="spellEnd"/>
            <w:r w:rsidRPr="00E729A0">
              <w:rPr>
                <w:rFonts w:ascii="David" w:hAnsi="David" w:cs="David" w:hint="cs"/>
                <w:rtl/>
              </w:rPr>
              <w:t xml:space="preserve"> מיני, נטיות מיניות.</w:t>
            </w:r>
          </w:p>
        </w:tc>
        <w:tc>
          <w:tcPr>
            <w:tcW w:w="2945" w:type="dxa"/>
            <w:shd w:val="clear" w:color="auto" w:fill="auto"/>
          </w:tcPr>
          <w:p w14:paraId="74C5CCF1" w14:textId="77777777" w:rsidR="005300B7" w:rsidRPr="00667586" w:rsidRDefault="005300B7" w:rsidP="00532DD5">
            <w:pPr>
              <w:rPr>
                <w:sz w:val="18"/>
                <w:szCs w:val="18"/>
              </w:rPr>
            </w:pPr>
            <w:hyperlink r:id="rId18" w:history="1">
              <w:r w:rsidRPr="00667586">
                <w:rPr>
                  <w:rStyle w:val="Hyperlink"/>
                  <w:sz w:val="18"/>
                  <w:szCs w:val="18"/>
                </w:rPr>
                <w:t>sexresearchlab@welfare.haifa.ac.il</w:t>
              </w:r>
            </w:hyperlink>
          </w:p>
          <w:p w14:paraId="63543F4C" w14:textId="77777777" w:rsidR="005300B7" w:rsidRDefault="005300B7" w:rsidP="00532DD5">
            <w:r>
              <w:t xml:space="preserve"> agewtz-@univ.haifa.ac.il</w:t>
            </w:r>
          </w:p>
        </w:tc>
      </w:tr>
      <w:tr w:rsidR="005300B7" w:rsidRPr="00E729A0" w14:paraId="631D5720" w14:textId="77777777" w:rsidTr="00532DD5">
        <w:tc>
          <w:tcPr>
            <w:tcW w:w="2639" w:type="dxa"/>
            <w:shd w:val="clear" w:color="auto" w:fill="auto"/>
          </w:tcPr>
          <w:p w14:paraId="3DF5DE30" w14:textId="77777777" w:rsidR="005300B7" w:rsidRPr="00E729A0" w:rsidRDefault="005300B7" w:rsidP="00532DD5">
            <w:pPr>
              <w:rPr>
                <w:rFonts w:ascii="David" w:hAnsi="David" w:cs="David" w:hint="cs"/>
                <w:rtl/>
              </w:rPr>
            </w:pPr>
            <w:r w:rsidRPr="00E729A0">
              <w:rPr>
                <w:rFonts w:ascii="David" w:hAnsi="David" w:cs="David" w:hint="cs"/>
                <w:rtl/>
              </w:rPr>
              <w:t>ד"ר גיל שרון</w:t>
            </w:r>
          </w:p>
        </w:tc>
        <w:tc>
          <w:tcPr>
            <w:tcW w:w="4270" w:type="dxa"/>
            <w:shd w:val="clear" w:color="auto" w:fill="auto"/>
          </w:tcPr>
          <w:p w14:paraId="1C59BD44" w14:textId="77777777" w:rsidR="005300B7" w:rsidRPr="00E729A0" w:rsidRDefault="005300B7" w:rsidP="00532DD5">
            <w:pPr>
              <w:rPr>
                <w:rFonts w:ascii="David" w:hAnsi="David" w:cs="David" w:hint="cs"/>
                <w:rtl/>
              </w:rPr>
            </w:pPr>
            <w:r w:rsidRPr="00E729A0">
              <w:rPr>
                <w:rFonts w:ascii="David" w:hAnsi="David" w:cs="David" w:hint="cs"/>
                <w:rtl/>
              </w:rPr>
              <w:t>פסיכותרפיה דינאמית, התאבדויות וניסיונות התאבדות, פוסט-טראומה, נטייה חד-מינית</w:t>
            </w:r>
          </w:p>
        </w:tc>
        <w:tc>
          <w:tcPr>
            <w:tcW w:w="2945" w:type="dxa"/>
            <w:shd w:val="clear" w:color="auto" w:fill="auto"/>
          </w:tcPr>
          <w:p w14:paraId="39BEADC6" w14:textId="77777777" w:rsidR="005300B7" w:rsidRDefault="005300B7" w:rsidP="00532DD5">
            <w:hyperlink r:id="rId19" w:history="1">
              <w:r w:rsidRPr="004A6894">
                <w:rPr>
                  <w:rStyle w:val="Hyperlink"/>
                </w:rPr>
                <w:t>gsharon@research.haifa.ac.il</w:t>
              </w:r>
            </w:hyperlink>
          </w:p>
        </w:tc>
      </w:tr>
      <w:tr w:rsidR="005300B7" w:rsidRPr="00E729A0" w14:paraId="565883F9" w14:textId="77777777" w:rsidTr="00532DD5">
        <w:tc>
          <w:tcPr>
            <w:tcW w:w="2639" w:type="dxa"/>
            <w:shd w:val="clear" w:color="auto" w:fill="auto"/>
          </w:tcPr>
          <w:p w14:paraId="77A44A6D" w14:textId="77777777" w:rsidR="005300B7" w:rsidRPr="00E729A0" w:rsidRDefault="005300B7" w:rsidP="00532DD5">
            <w:pPr>
              <w:rPr>
                <w:rFonts w:ascii="David" w:hAnsi="David" w:cs="David" w:hint="cs"/>
                <w:rtl/>
              </w:rPr>
            </w:pPr>
            <w:r>
              <w:rPr>
                <w:rFonts w:ascii="David" w:hAnsi="David" w:cs="David" w:hint="cs"/>
                <w:rtl/>
              </w:rPr>
              <w:t>ד"ר גמרא נתנאל*</w:t>
            </w:r>
          </w:p>
        </w:tc>
        <w:tc>
          <w:tcPr>
            <w:tcW w:w="4270" w:type="dxa"/>
            <w:shd w:val="clear" w:color="auto" w:fill="auto"/>
          </w:tcPr>
          <w:p w14:paraId="74C835B3" w14:textId="77777777" w:rsidR="005300B7" w:rsidRDefault="005300B7" w:rsidP="00532DD5">
            <w:pPr>
              <w:rPr>
                <w:rtl/>
              </w:rPr>
            </w:pPr>
            <w:r>
              <w:rPr>
                <w:rFonts w:hint="cs"/>
                <w:rtl/>
              </w:rPr>
              <w:t>ילדים ונוער בקהילה החרדית,  עבודה סוציאלית בקהילה החרדית,  הדרכת הורים בפרספקטיבה רב-תרבותית, דת ועבודה סוציאלית</w:t>
            </w:r>
          </w:p>
          <w:p w14:paraId="3FC108D7" w14:textId="77777777" w:rsidR="005300B7" w:rsidRPr="00E729A0" w:rsidRDefault="005300B7" w:rsidP="00532DD5">
            <w:pPr>
              <w:rPr>
                <w:rFonts w:ascii="David" w:hAnsi="David" w:cs="David" w:hint="cs"/>
                <w:rtl/>
              </w:rPr>
            </w:pPr>
          </w:p>
        </w:tc>
        <w:tc>
          <w:tcPr>
            <w:tcW w:w="2945" w:type="dxa"/>
            <w:shd w:val="clear" w:color="auto" w:fill="auto"/>
          </w:tcPr>
          <w:p w14:paraId="6B7D00D6" w14:textId="77777777" w:rsidR="005300B7" w:rsidRDefault="005300B7" w:rsidP="00532DD5">
            <w:pPr>
              <w:rPr>
                <w:rtl/>
              </w:rPr>
            </w:pPr>
            <w:hyperlink r:id="rId20" w:history="1">
              <w:r w:rsidRPr="00D71643">
                <w:rPr>
                  <w:rStyle w:val="Hyperlink"/>
                </w:rPr>
                <w:t>ngemara@univ.haifa.ac.il</w:t>
              </w:r>
            </w:hyperlink>
          </w:p>
          <w:p w14:paraId="3595FEB0" w14:textId="77777777" w:rsidR="005300B7" w:rsidRDefault="005300B7" w:rsidP="00532DD5"/>
        </w:tc>
      </w:tr>
      <w:tr w:rsidR="005300B7" w:rsidRPr="00E729A0" w14:paraId="318CCDD4" w14:textId="77777777" w:rsidTr="00532DD5">
        <w:tc>
          <w:tcPr>
            <w:tcW w:w="2639" w:type="dxa"/>
            <w:shd w:val="clear" w:color="auto" w:fill="auto"/>
          </w:tcPr>
          <w:p w14:paraId="1CCBBFBA" w14:textId="77777777" w:rsidR="005300B7" w:rsidRPr="00E729A0" w:rsidRDefault="005300B7" w:rsidP="00532DD5">
            <w:pPr>
              <w:rPr>
                <w:rFonts w:ascii="David" w:hAnsi="David" w:cs="David" w:hint="cs"/>
                <w:rtl/>
              </w:rPr>
            </w:pPr>
            <w:r w:rsidRPr="00E729A0">
              <w:rPr>
                <w:rFonts w:ascii="David" w:hAnsi="David" w:cs="David" w:hint="cs"/>
                <w:rtl/>
              </w:rPr>
              <w:lastRenderedPageBreak/>
              <w:t>פרופ' דובדבני אילנה (אמריטוס)</w:t>
            </w:r>
          </w:p>
        </w:tc>
        <w:tc>
          <w:tcPr>
            <w:tcW w:w="4270" w:type="dxa"/>
            <w:shd w:val="clear" w:color="auto" w:fill="auto"/>
          </w:tcPr>
          <w:p w14:paraId="4F86F4FF" w14:textId="77777777" w:rsidR="005300B7" w:rsidRPr="00E729A0" w:rsidRDefault="005300B7" w:rsidP="00532DD5">
            <w:pPr>
              <w:rPr>
                <w:rFonts w:ascii="David" w:hAnsi="David" w:cs="David" w:hint="cs"/>
                <w:rtl/>
              </w:rPr>
            </w:pPr>
            <w:r w:rsidRPr="00E729A0">
              <w:rPr>
                <w:rFonts w:ascii="David" w:hAnsi="David" w:cs="David" w:hint="cs"/>
                <w:rtl/>
              </w:rPr>
              <w:t>שיקום, נכויות התפתחותיות, קבוצות לעזרה עצמית וקבוצות תמיכה לאנשים עם נכויות ומשפחותיהם</w:t>
            </w:r>
          </w:p>
        </w:tc>
        <w:tc>
          <w:tcPr>
            <w:tcW w:w="2945" w:type="dxa"/>
            <w:shd w:val="clear" w:color="auto" w:fill="auto"/>
          </w:tcPr>
          <w:p w14:paraId="0771BDD8" w14:textId="77777777" w:rsidR="005300B7" w:rsidRDefault="005300B7" w:rsidP="00532DD5">
            <w:hyperlink r:id="rId21" w:history="1">
              <w:r w:rsidRPr="004A6894">
                <w:rPr>
                  <w:rStyle w:val="Hyperlink"/>
                </w:rPr>
                <w:t>ilana@research.haifa.ac.il</w:t>
              </w:r>
            </w:hyperlink>
            <w:r>
              <w:t xml:space="preserve"> </w:t>
            </w:r>
          </w:p>
        </w:tc>
      </w:tr>
      <w:tr w:rsidR="005300B7" w:rsidRPr="00E729A0" w14:paraId="608713E9" w14:textId="77777777" w:rsidTr="00532DD5">
        <w:tc>
          <w:tcPr>
            <w:tcW w:w="2639" w:type="dxa"/>
            <w:shd w:val="clear" w:color="auto" w:fill="auto"/>
          </w:tcPr>
          <w:p w14:paraId="01C10700" w14:textId="77777777" w:rsidR="005300B7" w:rsidRDefault="005300B7" w:rsidP="00532DD5">
            <w:pPr>
              <w:rPr>
                <w:rFonts w:ascii="David" w:hAnsi="David" w:cs="David"/>
                <w:rtl/>
              </w:rPr>
            </w:pPr>
            <w:r w:rsidRPr="00E729A0">
              <w:rPr>
                <w:rFonts w:ascii="David" w:hAnsi="David" w:cs="David" w:hint="cs"/>
                <w:rtl/>
              </w:rPr>
              <w:t>פרופ' הרשקוביץ אירית</w:t>
            </w:r>
          </w:p>
          <w:p w14:paraId="65363B54" w14:textId="77777777" w:rsidR="005300B7" w:rsidRPr="00E729A0" w:rsidRDefault="005300B7" w:rsidP="00532DD5">
            <w:pPr>
              <w:rPr>
                <w:rFonts w:ascii="David" w:hAnsi="David" w:cs="David" w:hint="cs"/>
                <w:rtl/>
              </w:rPr>
            </w:pPr>
            <w:r>
              <w:rPr>
                <w:rFonts w:ascii="David" w:hAnsi="David" w:cs="David" w:hint="cs"/>
                <w:rtl/>
              </w:rPr>
              <w:t>(אמריטוס)</w:t>
            </w:r>
          </w:p>
        </w:tc>
        <w:tc>
          <w:tcPr>
            <w:tcW w:w="4270" w:type="dxa"/>
            <w:shd w:val="clear" w:color="auto" w:fill="auto"/>
          </w:tcPr>
          <w:p w14:paraId="6C8EE56C" w14:textId="77777777" w:rsidR="005300B7" w:rsidRPr="00E729A0" w:rsidRDefault="005300B7" w:rsidP="00532DD5">
            <w:pPr>
              <w:rPr>
                <w:rFonts w:ascii="David" w:hAnsi="David" w:cs="David" w:hint="cs"/>
                <w:rtl/>
              </w:rPr>
            </w:pPr>
            <w:r w:rsidRPr="00E729A0">
              <w:rPr>
                <w:rFonts w:ascii="David" w:hAnsi="David" w:cs="David" w:hint="cs"/>
                <w:rtl/>
              </w:rPr>
              <w:t>אלימות פיזית ומינית כלפי ילדים, זיכרונות של אירועי התעללות בקרב ילדים, דרכי ראיון ילדים, השפעה של עדות משפטית של ילדים על הסתכלותם הרגשית והחברתית</w:t>
            </w:r>
          </w:p>
        </w:tc>
        <w:tc>
          <w:tcPr>
            <w:tcW w:w="2945" w:type="dxa"/>
            <w:shd w:val="clear" w:color="auto" w:fill="auto"/>
          </w:tcPr>
          <w:p w14:paraId="41046442" w14:textId="77777777" w:rsidR="005300B7" w:rsidRDefault="005300B7" w:rsidP="00532DD5">
            <w:hyperlink r:id="rId22" w:history="1">
              <w:r w:rsidRPr="004A6894">
                <w:rPr>
                  <w:rStyle w:val="Hyperlink"/>
                </w:rPr>
                <w:t>irith@research.haifa.ac.il</w:t>
              </w:r>
            </w:hyperlink>
            <w:r>
              <w:t xml:space="preserve"> </w:t>
            </w:r>
          </w:p>
        </w:tc>
      </w:tr>
      <w:tr w:rsidR="005300B7" w:rsidRPr="00E729A0" w14:paraId="3AFC7FA9" w14:textId="77777777" w:rsidTr="00532DD5">
        <w:tc>
          <w:tcPr>
            <w:tcW w:w="2639" w:type="dxa"/>
            <w:shd w:val="clear" w:color="auto" w:fill="auto"/>
          </w:tcPr>
          <w:p w14:paraId="3913CCFA" w14:textId="77777777" w:rsidR="005300B7" w:rsidRPr="00E729A0" w:rsidRDefault="005300B7" w:rsidP="00532DD5">
            <w:pPr>
              <w:rPr>
                <w:rFonts w:ascii="David" w:hAnsi="David" w:cs="David" w:hint="cs"/>
                <w:rtl/>
              </w:rPr>
            </w:pPr>
            <w:r w:rsidRPr="00E729A0">
              <w:rPr>
                <w:rFonts w:ascii="David" w:hAnsi="David" w:cs="David" w:hint="cs"/>
                <w:rtl/>
              </w:rPr>
              <w:t xml:space="preserve">ד"ר </w:t>
            </w:r>
            <w:r>
              <w:rPr>
                <w:rFonts w:ascii="David" w:hAnsi="David" w:cs="David" w:hint="cs"/>
                <w:rtl/>
              </w:rPr>
              <w:t>וינברג מיכאל</w:t>
            </w:r>
          </w:p>
        </w:tc>
        <w:tc>
          <w:tcPr>
            <w:tcW w:w="4270" w:type="dxa"/>
            <w:shd w:val="clear" w:color="auto" w:fill="auto"/>
          </w:tcPr>
          <w:p w14:paraId="47AB6BE9" w14:textId="77777777" w:rsidR="005300B7" w:rsidRPr="00E729A0" w:rsidRDefault="005300B7" w:rsidP="00532DD5">
            <w:pPr>
              <w:rPr>
                <w:rFonts w:ascii="David" w:hAnsi="David" w:cs="David" w:hint="cs"/>
                <w:rtl/>
              </w:rPr>
            </w:pPr>
            <w:r w:rsidRPr="00E729A0">
              <w:rPr>
                <w:rFonts w:ascii="David" w:hAnsi="David" w:cs="David" w:hint="cs"/>
                <w:rtl/>
              </w:rPr>
              <w:t>דחק וטראומה- התמודדות עם מצבי דחק וטראומה. התייחסות לנפגע הישיר ולבני משפחתו.</w:t>
            </w:r>
          </w:p>
        </w:tc>
        <w:tc>
          <w:tcPr>
            <w:tcW w:w="2945" w:type="dxa"/>
            <w:shd w:val="clear" w:color="auto" w:fill="auto"/>
          </w:tcPr>
          <w:p w14:paraId="1657A25D" w14:textId="77777777" w:rsidR="005300B7" w:rsidRDefault="005300B7" w:rsidP="00532DD5">
            <w:pPr>
              <w:rPr>
                <w:rFonts w:hint="cs"/>
              </w:rPr>
            </w:pPr>
            <w:r w:rsidRPr="00667586">
              <w:t>mweinber@univ.haifa.ac.il</w:t>
            </w:r>
          </w:p>
        </w:tc>
      </w:tr>
      <w:tr w:rsidR="005300B7" w:rsidRPr="00E729A0" w14:paraId="44D77334" w14:textId="77777777" w:rsidTr="00532DD5">
        <w:tc>
          <w:tcPr>
            <w:tcW w:w="2639" w:type="dxa"/>
            <w:shd w:val="clear" w:color="auto" w:fill="auto"/>
          </w:tcPr>
          <w:p w14:paraId="03BA40E1" w14:textId="77777777" w:rsidR="005300B7" w:rsidRPr="00E729A0" w:rsidRDefault="005300B7" w:rsidP="00532DD5">
            <w:pPr>
              <w:rPr>
                <w:rFonts w:ascii="David" w:hAnsi="David" w:cs="David" w:hint="cs"/>
                <w:rtl/>
              </w:rPr>
            </w:pPr>
            <w:r w:rsidRPr="00E729A0">
              <w:rPr>
                <w:rFonts w:ascii="David" w:hAnsi="David" w:cs="David" w:hint="cs"/>
                <w:rtl/>
              </w:rPr>
              <w:t xml:space="preserve">פרופ' </w:t>
            </w:r>
            <w:proofErr w:type="spellStart"/>
            <w:r w:rsidRPr="00E729A0">
              <w:rPr>
                <w:rFonts w:ascii="David" w:hAnsi="David" w:cs="David" w:hint="cs"/>
                <w:rtl/>
              </w:rPr>
              <w:t>וינשטוק</w:t>
            </w:r>
            <w:proofErr w:type="spellEnd"/>
            <w:r w:rsidRPr="00E729A0">
              <w:rPr>
                <w:rFonts w:ascii="David" w:hAnsi="David" w:cs="David" w:hint="cs"/>
                <w:rtl/>
              </w:rPr>
              <w:t xml:space="preserve"> זאב</w:t>
            </w:r>
          </w:p>
        </w:tc>
        <w:tc>
          <w:tcPr>
            <w:tcW w:w="4270" w:type="dxa"/>
            <w:shd w:val="clear" w:color="auto" w:fill="auto"/>
          </w:tcPr>
          <w:p w14:paraId="1B5799FC" w14:textId="77777777" w:rsidR="005300B7" w:rsidRPr="00E729A0" w:rsidRDefault="005300B7" w:rsidP="00532DD5">
            <w:pPr>
              <w:rPr>
                <w:rFonts w:ascii="David" w:hAnsi="David" w:cs="David" w:hint="cs"/>
                <w:rtl/>
              </w:rPr>
            </w:pPr>
            <w:r w:rsidRPr="00E729A0">
              <w:rPr>
                <w:rFonts w:ascii="David" w:hAnsi="David" w:cs="David" w:hint="cs"/>
                <w:rtl/>
              </w:rPr>
              <w:t>עימותים, הסלמה ותוקפנות בינאישית, אלימות משפחה, אלימות בקרב בני הנוער</w:t>
            </w:r>
          </w:p>
        </w:tc>
        <w:tc>
          <w:tcPr>
            <w:tcW w:w="2945" w:type="dxa"/>
            <w:shd w:val="clear" w:color="auto" w:fill="auto"/>
          </w:tcPr>
          <w:p w14:paraId="0ABB0C67" w14:textId="77777777" w:rsidR="005300B7" w:rsidRDefault="005300B7" w:rsidP="00532DD5">
            <w:hyperlink r:id="rId23" w:history="1">
              <w:r w:rsidRPr="004A6894">
                <w:rPr>
                  <w:rStyle w:val="Hyperlink"/>
                </w:rPr>
                <w:t>zeevwin@research.haifa.ac.il</w:t>
              </w:r>
            </w:hyperlink>
            <w:r>
              <w:rPr>
                <w:rFonts w:hint="cs"/>
                <w:rtl/>
              </w:rPr>
              <w:t xml:space="preserve"> </w:t>
            </w:r>
          </w:p>
        </w:tc>
      </w:tr>
      <w:tr w:rsidR="005300B7" w:rsidRPr="00E729A0" w14:paraId="456DCD17" w14:textId="77777777" w:rsidTr="00532DD5">
        <w:tc>
          <w:tcPr>
            <w:tcW w:w="2639" w:type="dxa"/>
            <w:shd w:val="clear" w:color="auto" w:fill="auto"/>
          </w:tcPr>
          <w:p w14:paraId="186B7D0A" w14:textId="77777777" w:rsidR="005300B7" w:rsidRPr="00E729A0" w:rsidRDefault="005300B7" w:rsidP="00532DD5">
            <w:pPr>
              <w:rPr>
                <w:rFonts w:ascii="David" w:hAnsi="David" w:cs="David" w:hint="cs"/>
                <w:rtl/>
              </w:rPr>
            </w:pPr>
            <w:r w:rsidRPr="00E729A0">
              <w:rPr>
                <w:rFonts w:ascii="David" w:hAnsi="David" w:cs="David" w:hint="cs"/>
                <w:rtl/>
              </w:rPr>
              <w:t>פרופ' כהן בן-ציון (אמריטוס)</w:t>
            </w:r>
          </w:p>
        </w:tc>
        <w:tc>
          <w:tcPr>
            <w:tcW w:w="4270" w:type="dxa"/>
            <w:shd w:val="clear" w:color="auto" w:fill="auto"/>
          </w:tcPr>
          <w:p w14:paraId="6EA8B8BB" w14:textId="77777777" w:rsidR="005300B7" w:rsidRPr="00E729A0" w:rsidRDefault="005300B7" w:rsidP="00532DD5">
            <w:pPr>
              <w:rPr>
                <w:rFonts w:ascii="David" w:hAnsi="David" w:cs="David" w:hint="cs"/>
                <w:rtl/>
              </w:rPr>
            </w:pPr>
            <w:r w:rsidRPr="00E729A0">
              <w:rPr>
                <w:rFonts w:ascii="David" w:hAnsi="David" w:cs="David" w:hint="cs"/>
                <w:rtl/>
              </w:rPr>
              <w:t>התנהגות עבריינים וטיפול בעבריינים, תהליכי התמכרות וטיפול במתמכרים, גישת הכוחות בעבודה סוציאלית</w:t>
            </w:r>
          </w:p>
        </w:tc>
        <w:tc>
          <w:tcPr>
            <w:tcW w:w="2945" w:type="dxa"/>
            <w:shd w:val="clear" w:color="auto" w:fill="auto"/>
          </w:tcPr>
          <w:p w14:paraId="59C3BE71" w14:textId="77777777" w:rsidR="005300B7" w:rsidRDefault="005300B7" w:rsidP="00532DD5">
            <w:hyperlink r:id="rId24" w:history="1">
              <w:r w:rsidRPr="004A6894">
                <w:rPr>
                  <w:rStyle w:val="Hyperlink"/>
                </w:rPr>
                <w:t>Bzcohen@research.haifa.ac.il</w:t>
              </w:r>
            </w:hyperlink>
            <w:r>
              <w:t xml:space="preserve"> </w:t>
            </w:r>
          </w:p>
        </w:tc>
      </w:tr>
      <w:tr w:rsidR="005300B7" w:rsidRPr="00E729A0" w14:paraId="0155A855" w14:textId="77777777" w:rsidTr="00532DD5">
        <w:tc>
          <w:tcPr>
            <w:tcW w:w="2639" w:type="dxa"/>
            <w:shd w:val="clear" w:color="auto" w:fill="auto"/>
          </w:tcPr>
          <w:p w14:paraId="2061D59B" w14:textId="77777777" w:rsidR="005300B7" w:rsidRDefault="005300B7" w:rsidP="00532DD5">
            <w:pPr>
              <w:rPr>
                <w:rFonts w:ascii="David" w:hAnsi="David" w:cs="David"/>
                <w:rtl/>
              </w:rPr>
            </w:pPr>
            <w:r w:rsidRPr="00E729A0">
              <w:rPr>
                <w:rFonts w:ascii="David" w:hAnsi="David" w:cs="David" w:hint="cs"/>
                <w:rtl/>
              </w:rPr>
              <w:t>פרופ' כהן מירי</w:t>
            </w:r>
          </w:p>
          <w:p w14:paraId="644C6483" w14:textId="77777777" w:rsidR="005300B7" w:rsidRPr="00E729A0" w:rsidRDefault="005300B7" w:rsidP="00532DD5">
            <w:pPr>
              <w:rPr>
                <w:rFonts w:ascii="David" w:hAnsi="David" w:cs="David" w:hint="cs"/>
                <w:rtl/>
              </w:rPr>
            </w:pPr>
            <w:r>
              <w:rPr>
                <w:rFonts w:ascii="David" w:hAnsi="David" w:cs="David" w:hint="cs"/>
                <w:rtl/>
              </w:rPr>
              <w:t>(אמריטוס)</w:t>
            </w:r>
          </w:p>
        </w:tc>
        <w:tc>
          <w:tcPr>
            <w:tcW w:w="4270" w:type="dxa"/>
            <w:shd w:val="clear" w:color="auto" w:fill="auto"/>
          </w:tcPr>
          <w:p w14:paraId="61B8E12F" w14:textId="77777777" w:rsidR="005300B7" w:rsidRPr="00E729A0" w:rsidRDefault="005300B7" w:rsidP="00532DD5">
            <w:pPr>
              <w:rPr>
                <w:rFonts w:ascii="David" w:hAnsi="David" w:cs="David" w:hint="cs"/>
                <w:rtl/>
              </w:rPr>
            </w:pPr>
            <w:r w:rsidRPr="00E729A0">
              <w:rPr>
                <w:rFonts w:ascii="David" w:hAnsi="David" w:cs="David" w:hint="cs"/>
                <w:rtl/>
              </w:rPr>
              <w:t>לחץ ומערכת החיסון, התמודדות עם סרטן ועם מחלות כרוניות, טיפול קבוצתי , התעללות בקשישים</w:t>
            </w:r>
          </w:p>
        </w:tc>
        <w:tc>
          <w:tcPr>
            <w:tcW w:w="2945" w:type="dxa"/>
            <w:shd w:val="clear" w:color="auto" w:fill="auto"/>
          </w:tcPr>
          <w:p w14:paraId="0CA3C1FC" w14:textId="77777777" w:rsidR="005300B7" w:rsidRDefault="005300B7" w:rsidP="00532DD5">
            <w:hyperlink r:id="rId25" w:history="1">
              <w:r w:rsidRPr="004A6894">
                <w:rPr>
                  <w:rStyle w:val="Hyperlink"/>
                </w:rPr>
                <w:t>cohenm@resrarch.haifa.ac.il</w:t>
              </w:r>
            </w:hyperlink>
          </w:p>
        </w:tc>
      </w:tr>
      <w:tr w:rsidR="005300B7" w:rsidRPr="00E729A0" w14:paraId="3F7C5ACF" w14:textId="77777777" w:rsidTr="00532DD5">
        <w:tc>
          <w:tcPr>
            <w:tcW w:w="2639" w:type="dxa"/>
            <w:shd w:val="clear" w:color="auto" w:fill="auto"/>
          </w:tcPr>
          <w:p w14:paraId="4E2778CE" w14:textId="77777777" w:rsidR="005300B7" w:rsidRPr="00E729A0" w:rsidRDefault="005300B7" w:rsidP="00532DD5">
            <w:pPr>
              <w:rPr>
                <w:rFonts w:ascii="David" w:hAnsi="David" w:cs="David" w:hint="cs"/>
                <w:rtl/>
              </w:rPr>
            </w:pPr>
            <w:r w:rsidRPr="00E729A0">
              <w:rPr>
                <w:rFonts w:ascii="David" w:hAnsi="David" w:cs="David" w:hint="cs"/>
                <w:rtl/>
              </w:rPr>
              <w:t>פרופ' לביא יואב (אמריטוס)</w:t>
            </w:r>
          </w:p>
        </w:tc>
        <w:tc>
          <w:tcPr>
            <w:tcW w:w="4270" w:type="dxa"/>
            <w:shd w:val="clear" w:color="auto" w:fill="auto"/>
          </w:tcPr>
          <w:p w14:paraId="5B524BF4" w14:textId="77777777" w:rsidR="005300B7" w:rsidRPr="00E729A0" w:rsidRDefault="005300B7" w:rsidP="00532DD5">
            <w:pPr>
              <w:rPr>
                <w:rFonts w:ascii="David" w:hAnsi="David" w:cs="David" w:hint="cs"/>
                <w:rtl/>
              </w:rPr>
            </w:pPr>
            <w:r w:rsidRPr="00E729A0">
              <w:rPr>
                <w:rFonts w:ascii="David" w:hAnsi="David" w:cs="David" w:hint="cs"/>
                <w:rtl/>
              </w:rPr>
              <w:t>הערכת איכות הנישואין ותפקודי משפחה, התמודדות משפחות עם מצבי לחץ, העברת רגשות ולחצים בין בני משפחה, השפעה של מצבי לחץ על הנישואין, יחסי תמיכה בנישואין, תפקוד וטיפול מיני</w:t>
            </w:r>
          </w:p>
        </w:tc>
        <w:tc>
          <w:tcPr>
            <w:tcW w:w="2945" w:type="dxa"/>
            <w:shd w:val="clear" w:color="auto" w:fill="auto"/>
          </w:tcPr>
          <w:p w14:paraId="7F38C221" w14:textId="77777777" w:rsidR="005300B7" w:rsidRDefault="005300B7" w:rsidP="00532DD5">
            <w:hyperlink r:id="rId26" w:history="1">
              <w:r>
                <w:rPr>
                  <w:rStyle w:val="Hyperlink"/>
                  <w:rFonts w:cs="Calibri"/>
                </w:rPr>
                <w:t>ylavee@univ.haifa.ac.il</w:t>
              </w:r>
            </w:hyperlink>
            <w:r>
              <w:rPr>
                <w:rFonts w:cs="Calibri"/>
                <w:color w:val="1F497D"/>
              </w:rPr>
              <w:t xml:space="preserve"> </w:t>
            </w:r>
            <w:r>
              <w:rPr>
                <w:rFonts w:ascii="Arial" w:hAnsi="Arial"/>
                <w:color w:val="1F497D"/>
                <w:rtl/>
              </w:rPr>
              <w:t> </w:t>
            </w:r>
          </w:p>
        </w:tc>
      </w:tr>
      <w:tr w:rsidR="005300B7" w:rsidRPr="00E729A0" w14:paraId="3C997C4C" w14:textId="77777777" w:rsidTr="00532DD5">
        <w:tc>
          <w:tcPr>
            <w:tcW w:w="2639" w:type="dxa"/>
            <w:shd w:val="clear" w:color="auto" w:fill="auto"/>
          </w:tcPr>
          <w:p w14:paraId="20B4838E" w14:textId="77777777" w:rsidR="005300B7" w:rsidRPr="00E729A0" w:rsidRDefault="005300B7" w:rsidP="00532DD5">
            <w:pPr>
              <w:rPr>
                <w:rFonts w:ascii="David" w:hAnsi="David" w:cs="David" w:hint="cs"/>
                <w:rtl/>
              </w:rPr>
            </w:pPr>
            <w:r w:rsidRPr="00E729A0">
              <w:rPr>
                <w:rFonts w:ascii="David" w:hAnsi="David" w:cs="David" w:hint="cs"/>
                <w:rtl/>
              </w:rPr>
              <w:t>פרופ' לזר אמנון (אמריטוס)</w:t>
            </w:r>
          </w:p>
        </w:tc>
        <w:tc>
          <w:tcPr>
            <w:tcW w:w="4270" w:type="dxa"/>
            <w:shd w:val="clear" w:color="auto" w:fill="auto"/>
          </w:tcPr>
          <w:p w14:paraId="48279595" w14:textId="77777777" w:rsidR="005300B7" w:rsidRPr="00E729A0" w:rsidRDefault="005300B7" w:rsidP="00532DD5">
            <w:pPr>
              <w:rPr>
                <w:rFonts w:ascii="David" w:hAnsi="David" w:cs="David" w:hint="cs"/>
                <w:rtl/>
              </w:rPr>
            </w:pPr>
            <w:r w:rsidRPr="00E729A0">
              <w:rPr>
                <w:rFonts w:ascii="David" w:hAnsi="David" w:cs="David" w:hint="cs"/>
                <w:rtl/>
              </w:rPr>
              <w:t>הדרכה בעבודה סוציאלית, נוער בסיכון גבוהה, התמכרויות</w:t>
            </w:r>
          </w:p>
        </w:tc>
        <w:tc>
          <w:tcPr>
            <w:tcW w:w="2945" w:type="dxa"/>
            <w:shd w:val="clear" w:color="auto" w:fill="auto"/>
          </w:tcPr>
          <w:p w14:paraId="31A25B68" w14:textId="77777777" w:rsidR="005300B7" w:rsidRDefault="005300B7" w:rsidP="00532DD5">
            <w:hyperlink r:id="rId27" w:history="1">
              <w:r w:rsidRPr="004A6894">
                <w:rPr>
                  <w:rStyle w:val="Hyperlink"/>
                </w:rPr>
                <w:t>lazar@research.haifa.ac.il</w:t>
              </w:r>
            </w:hyperlink>
          </w:p>
        </w:tc>
      </w:tr>
      <w:tr w:rsidR="005300B7" w:rsidRPr="00E729A0" w14:paraId="197C9325" w14:textId="77777777" w:rsidTr="00532DD5">
        <w:tc>
          <w:tcPr>
            <w:tcW w:w="2639" w:type="dxa"/>
            <w:shd w:val="clear" w:color="auto" w:fill="auto"/>
          </w:tcPr>
          <w:p w14:paraId="67424F71" w14:textId="77777777" w:rsidR="005300B7" w:rsidRPr="00E729A0" w:rsidRDefault="005300B7" w:rsidP="00532DD5">
            <w:pPr>
              <w:rPr>
                <w:rFonts w:ascii="David" w:hAnsi="David" w:cs="David" w:hint="cs"/>
                <w:rtl/>
              </w:rPr>
            </w:pPr>
            <w:r w:rsidRPr="00E729A0">
              <w:rPr>
                <w:rFonts w:ascii="David" w:hAnsi="David" w:cs="David" w:hint="cs"/>
                <w:rtl/>
              </w:rPr>
              <w:t>פרופ' לצר יעל</w:t>
            </w:r>
          </w:p>
        </w:tc>
        <w:tc>
          <w:tcPr>
            <w:tcW w:w="4270" w:type="dxa"/>
            <w:shd w:val="clear" w:color="auto" w:fill="auto"/>
          </w:tcPr>
          <w:p w14:paraId="75EE881A" w14:textId="77777777" w:rsidR="005300B7" w:rsidRPr="00E729A0" w:rsidRDefault="005300B7" w:rsidP="00532DD5">
            <w:pPr>
              <w:rPr>
                <w:rFonts w:ascii="David" w:hAnsi="David" w:cs="David" w:hint="cs"/>
                <w:rtl/>
              </w:rPr>
            </w:pPr>
            <w:r w:rsidRPr="00E729A0">
              <w:rPr>
                <w:rFonts w:ascii="David" w:hAnsi="David" w:cs="David" w:hint="cs"/>
                <w:rtl/>
              </w:rPr>
              <w:t xml:space="preserve">פסיכותרפיה, טיפול משפחתי וזוגי, הפרעות אכילה </w:t>
            </w:r>
            <w:r w:rsidRPr="00E729A0">
              <w:rPr>
                <w:rFonts w:ascii="David" w:hAnsi="David" w:cs="David"/>
                <w:rtl/>
              </w:rPr>
              <w:t>–</w:t>
            </w:r>
            <w:r w:rsidRPr="00E729A0">
              <w:rPr>
                <w:rFonts w:ascii="David" w:hAnsi="David" w:cs="David" w:hint="cs"/>
                <w:rtl/>
              </w:rPr>
              <w:t xml:space="preserve"> היבטים משפחתיים, </w:t>
            </w:r>
            <w:proofErr w:type="spellStart"/>
            <w:r w:rsidRPr="00E729A0">
              <w:rPr>
                <w:rFonts w:ascii="David" w:hAnsi="David" w:cs="David" w:hint="cs"/>
                <w:rtl/>
              </w:rPr>
              <w:t>אפדמיולוגיים</w:t>
            </w:r>
            <w:proofErr w:type="spellEnd"/>
            <w:r w:rsidRPr="00E729A0">
              <w:rPr>
                <w:rFonts w:ascii="David" w:hAnsi="David" w:cs="David" w:hint="cs"/>
                <w:rtl/>
              </w:rPr>
              <w:t>, קליניים, קבוצות בסיכון, שינה ואכילה, גיל התבגרות.</w:t>
            </w:r>
          </w:p>
        </w:tc>
        <w:tc>
          <w:tcPr>
            <w:tcW w:w="2945" w:type="dxa"/>
            <w:shd w:val="clear" w:color="auto" w:fill="auto"/>
          </w:tcPr>
          <w:p w14:paraId="5AE8366B" w14:textId="77777777" w:rsidR="005300B7" w:rsidRDefault="005300B7" w:rsidP="00532DD5">
            <w:r w:rsidRPr="00507092">
              <w:t>yLatzer@univ.haifa.ac.il</w:t>
            </w:r>
          </w:p>
        </w:tc>
      </w:tr>
      <w:tr w:rsidR="005300B7" w:rsidRPr="00E729A0" w14:paraId="6711920E" w14:textId="77777777" w:rsidTr="00532DD5">
        <w:tc>
          <w:tcPr>
            <w:tcW w:w="2639" w:type="dxa"/>
            <w:shd w:val="clear" w:color="auto" w:fill="auto"/>
          </w:tcPr>
          <w:p w14:paraId="5B25B7F9" w14:textId="77777777" w:rsidR="005300B7" w:rsidRPr="00E729A0" w:rsidRDefault="005300B7" w:rsidP="00532DD5">
            <w:pPr>
              <w:rPr>
                <w:rFonts w:ascii="David" w:hAnsi="David" w:cs="David" w:hint="cs"/>
                <w:rtl/>
              </w:rPr>
            </w:pPr>
            <w:r>
              <w:rPr>
                <w:rFonts w:ascii="David" w:hAnsi="David" w:cs="David" w:hint="cs"/>
                <w:rtl/>
              </w:rPr>
              <w:t>ד"ר נוימן חני</w:t>
            </w:r>
          </w:p>
        </w:tc>
        <w:tc>
          <w:tcPr>
            <w:tcW w:w="4270" w:type="dxa"/>
            <w:shd w:val="clear" w:color="auto" w:fill="auto"/>
          </w:tcPr>
          <w:p w14:paraId="510FBAE0" w14:textId="77777777" w:rsidR="005300B7" w:rsidRPr="00E729A0" w:rsidRDefault="005300B7" w:rsidP="00532DD5">
            <w:pPr>
              <w:rPr>
                <w:rFonts w:ascii="David" w:hAnsi="David" w:cs="David" w:hint="cs"/>
                <w:rtl/>
              </w:rPr>
            </w:pPr>
            <w:r w:rsidRPr="005D249F">
              <w:rPr>
                <w:rFonts w:ascii="David" w:hAnsi="David" w:cs="David" w:hint="cs"/>
                <w:rtl/>
              </w:rPr>
              <w:t>מעורבות עובדים סוציאליים בתהליכי עיצוב מדיניות חברתית (</w:t>
            </w:r>
            <w:proofErr w:type="spellStart"/>
            <w:r w:rsidRPr="005D249F">
              <w:rPr>
                <w:rFonts w:ascii="David" w:hAnsi="David" w:cs="David" w:hint="cs"/>
                <w:rtl/>
              </w:rPr>
              <w:t>פרקטיקת</w:t>
            </w:r>
            <w:proofErr w:type="spellEnd"/>
            <w:r w:rsidRPr="005D249F">
              <w:rPr>
                <w:rFonts w:ascii="David" w:hAnsi="David" w:cs="David" w:hint="cs"/>
                <w:rtl/>
              </w:rPr>
              <w:t xml:space="preserve"> מדיניות)</w:t>
            </w:r>
            <w:r>
              <w:rPr>
                <w:rFonts w:ascii="David" w:hAnsi="David" w:cs="David" w:hint="cs"/>
                <w:rtl/>
              </w:rPr>
              <w:t>.</w:t>
            </w:r>
            <w:r>
              <w:rPr>
                <w:rFonts w:ascii="David" w:hAnsi="David" w:cs="David"/>
                <w:rtl/>
              </w:rPr>
              <w:br/>
            </w:r>
            <w:r w:rsidRPr="005D249F">
              <w:rPr>
                <w:rFonts w:ascii="David" w:hAnsi="David" w:cs="David" w:hint="cs"/>
                <w:rtl/>
              </w:rPr>
              <w:t>יזמות וחדשנות חברתית בעבודה סוציאלית </w:t>
            </w:r>
            <w:r>
              <w:rPr>
                <w:rFonts w:ascii="David" w:hAnsi="David" w:cs="David" w:hint="cs"/>
                <w:rtl/>
              </w:rPr>
              <w:t>.</w:t>
            </w:r>
            <w:r>
              <w:rPr>
                <w:rFonts w:ascii="David" w:hAnsi="David" w:cs="David"/>
                <w:rtl/>
              </w:rPr>
              <w:br/>
            </w:r>
            <w:r w:rsidRPr="005D249F">
              <w:rPr>
                <w:rFonts w:ascii="David" w:hAnsi="David" w:cs="David" w:hint="cs"/>
                <w:rtl/>
              </w:rPr>
              <w:t>התערבויות מקצועיות עם קהילות מיעוט </w:t>
            </w:r>
            <w:r>
              <w:rPr>
                <w:rFonts w:ascii="David" w:hAnsi="David" w:cs="David"/>
                <w:rtl/>
              </w:rPr>
              <w:br/>
            </w:r>
            <w:r w:rsidRPr="005D249F">
              <w:rPr>
                <w:rFonts w:ascii="David" w:hAnsi="David" w:cs="David" w:hint="cs"/>
                <w:rtl/>
              </w:rPr>
              <w:t>כשירות תרבותית בעבודה סוציאלית</w:t>
            </w:r>
          </w:p>
        </w:tc>
        <w:tc>
          <w:tcPr>
            <w:tcW w:w="2945" w:type="dxa"/>
            <w:shd w:val="clear" w:color="auto" w:fill="auto"/>
          </w:tcPr>
          <w:p w14:paraId="63810109" w14:textId="77777777" w:rsidR="005300B7" w:rsidRDefault="005300B7" w:rsidP="00532DD5">
            <w:pPr>
              <w:rPr>
                <w:rFonts w:hint="cs"/>
                <w:rtl/>
              </w:rPr>
            </w:pPr>
            <w:r>
              <w:t>hanouman@univ.haifa.ac.il</w:t>
            </w:r>
          </w:p>
        </w:tc>
      </w:tr>
      <w:tr w:rsidR="005300B7" w:rsidRPr="00E729A0" w14:paraId="347C194D" w14:textId="77777777" w:rsidTr="00532DD5">
        <w:tc>
          <w:tcPr>
            <w:tcW w:w="2639" w:type="dxa"/>
            <w:shd w:val="clear" w:color="auto" w:fill="auto"/>
          </w:tcPr>
          <w:p w14:paraId="281D107C" w14:textId="77777777" w:rsidR="005300B7" w:rsidRPr="00E729A0" w:rsidRDefault="005300B7" w:rsidP="00532DD5">
            <w:pPr>
              <w:rPr>
                <w:rFonts w:ascii="David" w:hAnsi="David" w:cs="David" w:hint="cs"/>
                <w:rtl/>
              </w:rPr>
            </w:pPr>
            <w:r>
              <w:rPr>
                <w:rFonts w:ascii="David" w:hAnsi="David" w:cs="David" w:hint="cs"/>
                <w:rtl/>
              </w:rPr>
              <w:t xml:space="preserve">פרופ' </w:t>
            </w:r>
            <w:r w:rsidRPr="00E729A0">
              <w:rPr>
                <w:rFonts w:ascii="David" w:hAnsi="David" w:cs="David" w:hint="cs"/>
                <w:rtl/>
              </w:rPr>
              <w:t xml:space="preserve"> סופר מיכל</w:t>
            </w:r>
          </w:p>
        </w:tc>
        <w:tc>
          <w:tcPr>
            <w:tcW w:w="4270" w:type="dxa"/>
            <w:shd w:val="clear" w:color="auto" w:fill="auto"/>
          </w:tcPr>
          <w:p w14:paraId="7E0E2003" w14:textId="77777777" w:rsidR="005300B7" w:rsidRPr="00E729A0" w:rsidRDefault="005300B7" w:rsidP="00532DD5">
            <w:pPr>
              <w:rPr>
                <w:rFonts w:ascii="David" w:hAnsi="David" w:cs="David" w:hint="cs"/>
                <w:rtl/>
              </w:rPr>
            </w:pPr>
            <w:r w:rsidRPr="00E729A0">
              <w:rPr>
                <w:rFonts w:ascii="David" w:hAnsi="David" w:cs="David" w:hint="cs"/>
                <w:rtl/>
              </w:rPr>
              <w:t xml:space="preserve">ייצוגים של מוגבלות ומחלות וסטיגמה נגד מוגבלות ומחלות (בתקשורת ההמונים ובזירות חברתיות אחרות). </w:t>
            </w:r>
            <w:r w:rsidRPr="00E729A0">
              <w:rPr>
                <w:rFonts w:ascii="David" w:hAnsi="David" w:cs="David"/>
                <w:rtl/>
              </w:rPr>
              <w:br/>
            </w:r>
            <w:r w:rsidRPr="00E729A0">
              <w:rPr>
                <w:rFonts w:ascii="David" w:hAnsi="David" w:cs="David" w:hint="cs"/>
                <w:rtl/>
              </w:rPr>
              <w:t xml:space="preserve">סוגיות הקשורות למדיניות כלפי אנשים עם מוגבלות (בעיקר מדיניות התעסוקה כלפי </w:t>
            </w:r>
            <w:r w:rsidRPr="00E729A0">
              <w:rPr>
                <w:rFonts w:ascii="David" w:hAnsi="David" w:cs="David" w:hint="cs"/>
                <w:rtl/>
              </w:rPr>
              <w:lastRenderedPageBreak/>
              <w:t>אנשים עם מוגבלות, אל מיסוד ואנשים עם מוגבלות שכלית).</w:t>
            </w:r>
          </w:p>
        </w:tc>
        <w:tc>
          <w:tcPr>
            <w:tcW w:w="2945" w:type="dxa"/>
            <w:shd w:val="clear" w:color="auto" w:fill="auto"/>
          </w:tcPr>
          <w:p w14:paraId="7EEF116A" w14:textId="77777777" w:rsidR="005300B7" w:rsidRDefault="005300B7" w:rsidP="00532DD5">
            <w:hyperlink r:id="rId28" w:history="1"/>
            <w:r>
              <w:rPr>
                <w:rFonts w:hint="cs"/>
                <w:rtl/>
              </w:rPr>
              <w:t xml:space="preserve"> </w:t>
            </w:r>
            <w:r w:rsidRPr="00507092">
              <w:t>msoffer@staff.haifa.ac.il</w:t>
            </w:r>
          </w:p>
        </w:tc>
      </w:tr>
      <w:tr w:rsidR="005300B7" w:rsidRPr="00E729A0" w14:paraId="19675BB8" w14:textId="77777777" w:rsidTr="00532DD5">
        <w:tc>
          <w:tcPr>
            <w:tcW w:w="2639" w:type="dxa"/>
            <w:shd w:val="clear" w:color="auto" w:fill="auto"/>
          </w:tcPr>
          <w:p w14:paraId="17E37A50" w14:textId="77777777" w:rsidR="005300B7" w:rsidRPr="00E729A0" w:rsidRDefault="005300B7" w:rsidP="00532DD5">
            <w:pPr>
              <w:rPr>
                <w:rFonts w:ascii="David" w:hAnsi="David" w:cs="David" w:hint="cs"/>
                <w:rtl/>
              </w:rPr>
            </w:pPr>
            <w:r w:rsidRPr="00E729A0">
              <w:rPr>
                <w:rFonts w:ascii="David" w:hAnsi="David" w:cs="David" w:hint="cs"/>
                <w:rtl/>
              </w:rPr>
              <w:t>פרופ' סטריאר רוני</w:t>
            </w:r>
            <w:r>
              <w:rPr>
                <w:rFonts w:ascii="David" w:hAnsi="David" w:cs="David"/>
              </w:rPr>
              <w:t xml:space="preserve">   </w:t>
            </w:r>
            <w:r>
              <w:rPr>
                <w:rFonts w:ascii="David" w:hAnsi="David" w:cs="David" w:hint="cs"/>
                <w:rtl/>
              </w:rPr>
              <w:t>(אמריטוס)</w:t>
            </w:r>
          </w:p>
        </w:tc>
        <w:tc>
          <w:tcPr>
            <w:tcW w:w="4270" w:type="dxa"/>
            <w:shd w:val="clear" w:color="auto" w:fill="auto"/>
          </w:tcPr>
          <w:p w14:paraId="0CD812A7" w14:textId="77777777" w:rsidR="005300B7" w:rsidRPr="00E729A0" w:rsidRDefault="005300B7" w:rsidP="00532DD5">
            <w:pPr>
              <w:rPr>
                <w:rFonts w:ascii="David" w:hAnsi="David" w:cs="David" w:hint="cs"/>
                <w:rtl/>
              </w:rPr>
            </w:pPr>
            <w:r w:rsidRPr="00E729A0">
              <w:rPr>
                <w:rFonts w:ascii="David" w:hAnsi="David" w:cs="David" w:hint="cs"/>
                <w:rtl/>
              </w:rPr>
              <w:t xml:space="preserve">לימודי קהילה וארגון </w:t>
            </w:r>
            <w:r w:rsidRPr="00E729A0">
              <w:rPr>
                <w:rFonts w:ascii="David" w:hAnsi="David" w:cs="David"/>
              </w:rPr>
              <w:t xml:space="preserve">(macro practice)  </w:t>
            </w:r>
            <w:r w:rsidRPr="00E729A0">
              <w:rPr>
                <w:rFonts w:ascii="David" w:hAnsi="David" w:cs="David" w:hint="cs"/>
                <w:rtl/>
              </w:rPr>
              <w:t>גבריות ואבהות, עבודה סוציאלית נוגדת דיכוי, פרקטיקה של מדיניות, עוני והדרה חברתית (איכותני)</w:t>
            </w:r>
          </w:p>
        </w:tc>
        <w:tc>
          <w:tcPr>
            <w:tcW w:w="2945" w:type="dxa"/>
            <w:shd w:val="clear" w:color="auto" w:fill="auto"/>
          </w:tcPr>
          <w:p w14:paraId="58503E00" w14:textId="77777777" w:rsidR="005300B7" w:rsidRDefault="005300B7" w:rsidP="00532DD5">
            <w:hyperlink r:id="rId29" w:history="1">
              <w:r w:rsidRPr="004A6894">
                <w:rPr>
                  <w:rStyle w:val="Hyperlink"/>
                </w:rPr>
                <w:t>rstrier@univ.haifa.ac.il</w:t>
              </w:r>
            </w:hyperlink>
          </w:p>
        </w:tc>
      </w:tr>
      <w:tr w:rsidR="005300B7" w:rsidRPr="00E729A0" w14:paraId="171AC8EF" w14:textId="77777777" w:rsidTr="00532DD5">
        <w:tc>
          <w:tcPr>
            <w:tcW w:w="2639" w:type="dxa"/>
            <w:shd w:val="clear" w:color="auto" w:fill="auto"/>
          </w:tcPr>
          <w:p w14:paraId="2D3673E4" w14:textId="77777777" w:rsidR="005300B7" w:rsidRPr="00E729A0" w:rsidRDefault="005300B7" w:rsidP="00532DD5">
            <w:pPr>
              <w:rPr>
                <w:rFonts w:ascii="David" w:hAnsi="David" w:cs="David" w:hint="cs"/>
                <w:rtl/>
              </w:rPr>
            </w:pPr>
            <w:r w:rsidRPr="00E729A0">
              <w:rPr>
                <w:rFonts w:ascii="David" w:hAnsi="David" w:cs="David" w:hint="cs"/>
                <w:rtl/>
              </w:rPr>
              <w:t>פרופ' עזאיזה פייסל</w:t>
            </w:r>
            <w:r>
              <w:rPr>
                <w:rFonts w:ascii="David" w:hAnsi="David" w:cs="David"/>
                <w:rtl/>
              </w:rPr>
              <w:br/>
            </w:r>
            <w:r w:rsidRPr="00E729A0">
              <w:rPr>
                <w:rFonts w:ascii="David" w:hAnsi="David" w:cs="David" w:hint="cs"/>
                <w:rtl/>
              </w:rPr>
              <w:t>(אמריטוס)</w:t>
            </w:r>
          </w:p>
        </w:tc>
        <w:tc>
          <w:tcPr>
            <w:tcW w:w="4270" w:type="dxa"/>
            <w:shd w:val="clear" w:color="auto" w:fill="auto"/>
          </w:tcPr>
          <w:p w14:paraId="1D08C7B3" w14:textId="77777777" w:rsidR="005300B7" w:rsidRPr="00E729A0" w:rsidRDefault="005300B7" w:rsidP="00532DD5">
            <w:pPr>
              <w:rPr>
                <w:rFonts w:ascii="David" w:hAnsi="David" w:cs="David" w:hint="cs"/>
                <w:rtl/>
              </w:rPr>
            </w:pPr>
            <w:r w:rsidRPr="00E729A0">
              <w:rPr>
                <w:rFonts w:ascii="David" w:hAnsi="David" w:cs="David" w:hint="cs"/>
                <w:rtl/>
              </w:rPr>
              <w:t>תכנון משפחה, דפוסי משפחה, התבגרות וזקנה בחברה הערבית, ראיית עתיד ותפיסה עצמית בקרב מתבגרים, סמים בקרב בני נוער, בדיקת ממוגרפיה אצל נשים ערביות, מערכת ההשכלה הגבוהה בישראל.</w:t>
            </w:r>
          </w:p>
        </w:tc>
        <w:tc>
          <w:tcPr>
            <w:tcW w:w="2945" w:type="dxa"/>
            <w:shd w:val="clear" w:color="auto" w:fill="auto"/>
          </w:tcPr>
          <w:p w14:paraId="74E1D7A5" w14:textId="77777777" w:rsidR="005300B7" w:rsidRDefault="005300B7" w:rsidP="00532DD5">
            <w:hyperlink r:id="rId30" w:history="1">
              <w:r w:rsidRPr="004A6894">
                <w:rPr>
                  <w:rStyle w:val="Hyperlink"/>
                </w:rPr>
                <w:t>azaiza@resrarch.haifa.ac.il</w:t>
              </w:r>
            </w:hyperlink>
          </w:p>
        </w:tc>
      </w:tr>
      <w:tr w:rsidR="005300B7" w:rsidRPr="00E729A0" w14:paraId="3FBAD380" w14:textId="77777777" w:rsidTr="00532DD5">
        <w:tc>
          <w:tcPr>
            <w:tcW w:w="2639" w:type="dxa"/>
            <w:shd w:val="clear" w:color="auto" w:fill="auto"/>
          </w:tcPr>
          <w:p w14:paraId="799B3331" w14:textId="77777777" w:rsidR="005300B7" w:rsidRPr="00E729A0" w:rsidRDefault="005300B7" w:rsidP="00532DD5">
            <w:pPr>
              <w:rPr>
                <w:rFonts w:ascii="David" w:hAnsi="David" w:cs="David" w:hint="cs"/>
                <w:rtl/>
              </w:rPr>
            </w:pPr>
            <w:r w:rsidRPr="00E729A0">
              <w:rPr>
                <w:rFonts w:ascii="David" w:hAnsi="David" w:cs="David" w:hint="cs"/>
                <w:rtl/>
              </w:rPr>
              <w:t>פרופ' פרוינד ענת</w:t>
            </w:r>
          </w:p>
        </w:tc>
        <w:tc>
          <w:tcPr>
            <w:tcW w:w="4270" w:type="dxa"/>
            <w:shd w:val="clear" w:color="auto" w:fill="auto"/>
          </w:tcPr>
          <w:p w14:paraId="5207CBBF" w14:textId="77777777" w:rsidR="005300B7" w:rsidRPr="00E729A0" w:rsidRDefault="005300B7" w:rsidP="00532DD5">
            <w:pPr>
              <w:rPr>
                <w:rFonts w:ascii="David" w:hAnsi="David" w:cs="David" w:hint="cs"/>
                <w:rtl/>
              </w:rPr>
            </w:pPr>
            <w:r w:rsidRPr="00E729A0">
              <w:rPr>
                <w:rFonts w:ascii="David" w:hAnsi="David" w:cs="David" w:hint="cs"/>
                <w:rtl/>
              </w:rPr>
              <w:t>עבודה סוציאלית ארגונית, התנהגות ארגונית, שחיקה , תפיסת תפקיד שלעובדים סוציאליים, צוותים רב מקצועיים</w:t>
            </w:r>
          </w:p>
        </w:tc>
        <w:tc>
          <w:tcPr>
            <w:tcW w:w="2945" w:type="dxa"/>
            <w:shd w:val="clear" w:color="auto" w:fill="auto"/>
          </w:tcPr>
          <w:p w14:paraId="10203C6D" w14:textId="77777777" w:rsidR="005300B7" w:rsidRDefault="005300B7" w:rsidP="00532DD5">
            <w:hyperlink r:id="rId31" w:history="1">
              <w:r w:rsidRPr="004A6894">
                <w:rPr>
                  <w:rStyle w:val="Hyperlink"/>
                </w:rPr>
                <w:t>afreund@research.haifa.ac.il</w:t>
              </w:r>
            </w:hyperlink>
          </w:p>
        </w:tc>
      </w:tr>
      <w:tr w:rsidR="005300B7" w:rsidRPr="00E729A0" w14:paraId="194776EE" w14:textId="77777777" w:rsidTr="00532DD5">
        <w:tc>
          <w:tcPr>
            <w:tcW w:w="2639" w:type="dxa"/>
            <w:shd w:val="clear" w:color="auto" w:fill="auto"/>
          </w:tcPr>
          <w:p w14:paraId="7D50AE49" w14:textId="77777777" w:rsidR="005300B7" w:rsidRPr="00E729A0" w:rsidRDefault="005300B7" w:rsidP="00532DD5">
            <w:pPr>
              <w:rPr>
                <w:rFonts w:ascii="David" w:hAnsi="David" w:cs="David" w:hint="cs"/>
                <w:rtl/>
              </w:rPr>
            </w:pPr>
            <w:r>
              <w:rPr>
                <w:rFonts w:ascii="David" w:hAnsi="David" w:cs="David" w:hint="cs"/>
                <w:rtl/>
              </w:rPr>
              <w:t>ד"ר מיכל קורא</w:t>
            </w:r>
          </w:p>
        </w:tc>
        <w:tc>
          <w:tcPr>
            <w:tcW w:w="4270" w:type="dxa"/>
            <w:shd w:val="clear" w:color="auto" w:fill="auto"/>
          </w:tcPr>
          <w:tbl>
            <w:tblPr>
              <w:bidiVisual/>
              <w:tblW w:w="16800" w:type="dxa"/>
              <w:tblBorders>
                <w:top w:val="single" w:sz="6" w:space="0" w:color="EAEAEA"/>
                <w:left w:val="single" w:sz="6" w:space="0" w:color="EAEAEA"/>
                <w:bottom w:val="single" w:sz="6" w:space="0" w:color="EAEAEA"/>
                <w:right w:val="single" w:sz="6" w:space="0" w:color="EAEAEA"/>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954"/>
              <w:gridCol w:w="6846"/>
            </w:tblGrid>
            <w:tr w:rsidR="005300B7" w:rsidRPr="003956D4" w14:paraId="5961E71C" w14:textId="77777777" w:rsidTr="00532DD5">
              <w:tc>
                <w:tcPr>
                  <w:tcW w:w="4275"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14:paraId="1B3B3017" w14:textId="77777777" w:rsidR="005300B7" w:rsidRDefault="005300B7" w:rsidP="00532DD5">
                  <w:pPr>
                    <w:spacing w:line="240" w:lineRule="auto"/>
                    <w:rPr>
                      <w:rFonts w:ascii="Arial" w:eastAsia="Times New Roman" w:hAnsi="Arial"/>
                      <w:color w:val="000000"/>
                      <w:rtl/>
                    </w:rPr>
                  </w:pPr>
                  <w:r w:rsidRPr="003956D4">
                    <w:rPr>
                      <w:rFonts w:ascii="Arial" w:eastAsia="Times New Roman" w:hAnsi="Arial"/>
                      <w:color w:val="000000"/>
                      <w:rtl/>
                    </w:rPr>
                    <w:t>התפתחות של מדיניות סוציאלית (מגמות של</w:t>
                  </w:r>
                </w:p>
                <w:p w14:paraId="48B0A8B7" w14:textId="77777777" w:rsidR="005300B7" w:rsidRDefault="005300B7" w:rsidP="00532DD5">
                  <w:pPr>
                    <w:spacing w:line="240" w:lineRule="auto"/>
                    <w:rPr>
                      <w:rFonts w:ascii="Arial" w:eastAsia="Times New Roman" w:hAnsi="Arial"/>
                      <w:color w:val="000000"/>
                      <w:rtl/>
                    </w:rPr>
                  </w:pPr>
                  <w:r w:rsidRPr="003956D4">
                    <w:rPr>
                      <w:rFonts w:ascii="Arial" w:eastAsia="Times New Roman" w:hAnsi="Arial"/>
                      <w:color w:val="000000"/>
                      <w:rtl/>
                    </w:rPr>
                    <w:t xml:space="preserve">מיסוד, המשכיות ושינוי), זיקות בין מדיניות </w:t>
                  </w:r>
                </w:p>
                <w:p w14:paraId="3C453D76" w14:textId="77777777" w:rsidR="005300B7" w:rsidRDefault="005300B7" w:rsidP="00532DD5">
                  <w:pPr>
                    <w:spacing w:line="240" w:lineRule="auto"/>
                    <w:rPr>
                      <w:rFonts w:ascii="Arial" w:eastAsia="Times New Roman" w:hAnsi="Arial"/>
                      <w:color w:val="000000"/>
                      <w:rtl/>
                    </w:rPr>
                  </w:pPr>
                  <w:r>
                    <w:rPr>
                      <w:rFonts w:ascii="Arial" w:eastAsia="Times New Roman" w:hAnsi="Arial" w:hint="cs"/>
                      <w:color w:val="000000"/>
                      <w:rtl/>
                    </w:rPr>
                    <w:t xml:space="preserve">חברתית </w:t>
                  </w:r>
                  <w:r w:rsidRPr="003956D4">
                    <w:rPr>
                      <w:rFonts w:ascii="Arial" w:eastAsia="Times New Roman" w:hAnsi="Arial"/>
                      <w:color w:val="000000"/>
                      <w:rtl/>
                    </w:rPr>
                    <w:t xml:space="preserve">ומדיניות כלכלית. באופן ספציפי יותר </w:t>
                  </w:r>
                  <w:r>
                    <w:rPr>
                      <w:rFonts w:ascii="Arial" w:eastAsia="Times New Roman" w:hAnsi="Arial"/>
                      <w:color w:val="000000"/>
                      <w:rtl/>
                    </w:rPr>
                    <w:t>–</w:t>
                  </w:r>
                  <w:r w:rsidRPr="003956D4">
                    <w:rPr>
                      <w:rFonts w:ascii="Arial" w:eastAsia="Times New Roman" w:hAnsi="Arial"/>
                      <w:color w:val="000000"/>
                      <w:rtl/>
                    </w:rPr>
                    <w:t xml:space="preserve"> </w:t>
                  </w:r>
                </w:p>
                <w:p w14:paraId="4753AE8F" w14:textId="77777777" w:rsidR="005300B7" w:rsidRDefault="005300B7" w:rsidP="00532DD5">
                  <w:pPr>
                    <w:spacing w:line="240" w:lineRule="auto"/>
                    <w:rPr>
                      <w:rFonts w:ascii="Arial" w:eastAsia="Times New Roman" w:hAnsi="Arial"/>
                      <w:color w:val="000000"/>
                      <w:rtl/>
                    </w:rPr>
                  </w:pPr>
                  <w:r w:rsidRPr="003956D4">
                    <w:rPr>
                      <w:rFonts w:ascii="Arial" w:eastAsia="Times New Roman" w:hAnsi="Arial"/>
                      <w:color w:val="000000"/>
                      <w:rtl/>
                    </w:rPr>
                    <w:t>מדיניות פנסיונית, שינויים במוסד לביטוח לאומי</w:t>
                  </w:r>
                </w:p>
                <w:p w14:paraId="705C83DB" w14:textId="77777777" w:rsidR="005300B7" w:rsidRDefault="005300B7" w:rsidP="00532DD5">
                  <w:pPr>
                    <w:spacing w:line="240" w:lineRule="auto"/>
                    <w:rPr>
                      <w:rFonts w:ascii="Arial" w:eastAsia="Times New Roman" w:hAnsi="Arial"/>
                      <w:color w:val="000000"/>
                      <w:rtl/>
                    </w:rPr>
                  </w:pPr>
                  <w:r w:rsidRPr="003956D4">
                    <w:rPr>
                      <w:rFonts w:ascii="Arial" w:eastAsia="Times New Roman" w:hAnsi="Arial"/>
                      <w:color w:val="000000"/>
                      <w:rtl/>
                    </w:rPr>
                    <w:t xml:space="preserve">ובמדיניות המימון הסוציאלית, התפתחות של </w:t>
                  </w:r>
                </w:p>
                <w:p w14:paraId="283B5595" w14:textId="77777777" w:rsidR="005300B7" w:rsidRDefault="005300B7" w:rsidP="00532DD5">
                  <w:pPr>
                    <w:spacing w:line="240" w:lineRule="auto"/>
                    <w:rPr>
                      <w:rFonts w:ascii="Arial" w:eastAsia="Times New Roman" w:hAnsi="Arial"/>
                      <w:color w:val="000000"/>
                      <w:rtl/>
                    </w:rPr>
                  </w:pPr>
                  <w:r w:rsidRPr="003956D4">
                    <w:rPr>
                      <w:rFonts w:ascii="Arial" w:eastAsia="Times New Roman" w:hAnsi="Arial"/>
                      <w:color w:val="000000"/>
                      <w:rtl/>
                    </w:rPr>
                    <w:t xml:space="preserve">תכניות ביטחון סוציאלי לסוגיהן (ויסקונסין, </w:t>
                  </w:r>
                  <w:r>
                    <w:rPr>
                      <w:rFonts w:ascii="Arial" w:eastAsia="Times New Roman" w:hAnsi="Arial" w:hint="cs"/>
                      <w:color w:val="000000"/>
                      <w:rtl/>
                    </w:rPr>
                    <w:t xml:space="preserve">הבטחת </w:t>
                  </w:r>
                </w:p>
                <w:p w14:paraId="074EF3B3" w14:textId="77777777" w:rsidR="005300B7" w:rsidRDefault="005300B7" w:rsidP="00532DD5">
                  <w:pPr>
                    <w:spacing w:line="240" w:lineRule="auto"/>
                    <w:rPr>
                      <w:rFonts w:ascii="Arial" w:eastAsia="Times New Roman" w:hAnsi="Arial"/>
                      <w:color w:val="000000"/>
                      <w:rtl/>
                    </w:rPr>
                  </w:pPr>
                  <w:r w:rsidRPr="003956D4">
                    <w:rPr>
                      <w:rFonts w:ascii="Arial" w:eastAsia="Times New Roman" w:hAnsi="Arial"/>
                      <w:color w:val="000000"/>
                      <w:rtl/>
                    </w:rPr>
                    <w:t>הכנסה, ביטוח סיעוד) ומדיניות דיור.</w:t>
                  </w:r>
                  <w:r>
                    <w:rPr>
                      <w:rFonts w:ascii="Arial" w:eastAsia="Times New Roman" w:hAnsi="Arial" w:hint="cs"/>
                      <w:color w:val="000000"/>
                      <w:rtl/>
                    </w:rPr>
                    <w:t xml:space="preserve"> </w:t>
                  </w:r>
                  <w:r w:rsidRPr="003956D4">
                    <w:rPr>
                      <w:rFonts w:ascii="Arial" w:eastAsia="Times New Roman" w:hAnsi="Arial"/>
                      <w:color w:val="000000"/>
                      <w:rtl/>
                    </w:rPr>
                    <w:t xml:space="preserve">יזמות </w:t>
                  </w:r>
                </w:p>
                <w:p w14:paraId="7AE7C0D6" w14:textId="77777777" w:rsidR="005300B7" w:rsidRDefault="005300B7" w:rsidP="00532DD5">
                  <w:pPr>
                    <w:spacing w:line="240" w:lineRule="auto"/>
                    <w:rPr>
                      <w:rFonts w:ascii="Arial" w:eastAsia="Times New Roman" w:hAnsi="Arial"/>
                      <w:color w:val="000000"/>
                      <w:rtl/>
                    </w:rPr>
                  </w:pPr>
                  <w:r w:rsidRPr="003956D4">
                    <w:rPr>
                      <w:rFonts w:ascii="Arial" w:eastAsia="Times New Roman" w:hAnsi="Arial"/>
                      <w:color w:val="000000"/>
                      <w:rtl/>
                    </w:rPr>
                    <w:t xml:space="preserve">חברתית בקהילות (בנק זמן, עסקים חברתיים, </w:t>
                  </w:r>
                </w:p>
                <w:p w14:paraId="27DDD565" w14:textId="77777777" w:rsidR="005300B7" w:rsidRDefault="005300B7" w:rsidP="00532DD5">
                  <w:pPr>
                    <w:spacing w:line="240" w:lineRule="auto"/>
                    <w:rPr>
                      <w:rFonts w:ascii="Arial" w:eastAsia="Times New Roman" w:hAnsi="Arial"/>
                      <w:color w:val="000000"/>
                      <w:rtl/>
                    </w:rPr>
                  </w:pPr>
                  <w:r w:rsidRPr="003956D4">
                    <w:rPr>
                      <w:rFonts w:ascii="Arial" w:eastAsia="Times New Roman" w:hAnsi="Arial"/>
                      <w:color w:val="000000"/>
                      <w:rtl/>
                    </w:rPr>
                    <w:t xml:space="preserve">קואופרטיבים. מתודולוגיה - איכותני, היסטורי </w:t>
                  </w:r>
                </w:p>
                <w:p w14:paraId="04503CB7" w14:textId="77777777" w:rsidR="005300B7" w:rsidRDefault="005300B7" w:rsidP="00532DD5">
                  <w:pPr>
                    <w:spacing w:line="240" w:lineRule="auto"/>
                    <w:rPr>
                      <w:rFonts w:ascii="Arial" w:eastAsia="Times New Roman" w:hAnsi="Arial"/>
                      <w:color w:val="000000"/>
                      <w:rtl/>
                    </w:rPr>
                  </w:pPr>
                  <w:r w:rsidRPr="003956D4">
                    <w:rPr>
                      <w:rFonts w:ascii="Arial" w:eastAsia="Times New Roman" w:hAnsi="Arial"/>
                      <w:color w:val="000000"/>
                      <w:rtl/>
                    </w:rPr>
                    <w:t xml:space="preserve">(עבודה עם מסמכי מדיניות, פרוטוקולים, דוחות, </w:t>
                  </w:r>
                </w:p>
                <w:p w14:paraId="1535F4BA" w14:textId="77777777" w:rsidR="005300B7" w:rsidRDefault="005300B7" w:rsidP="00532DD5">
                  <w:pPr>
                    <w:spacing w:line="240" w:lineRule="auto"/>
                    <w:rPr>
                      <w:rFonts w:ascii="Arial" w:eastAsia="Times New Roman" w:hAnsi="Arial"/>
                      <w:color w:val="000000"/>
                      <w:rtl/>
                    </w:rPr>
                  </w:pPr>
                  <w:r w:rsidRPr="003956D4">
                    <w:rPr>
                      <w:rFonts w:ascii="Arial" w:eastAsia="Times New Roman" w:hAnsi="Arial"/>
                      <w:color w:val="000000"/>
                      <w:rtl/>
                    </w:rPr>
                    <w:t>תכתובת בין משרדית... ונתוני</w:t>
                  </w:r>
                  <w:r>
                    <w:rPr>
                      <w:rFonts w:ascii="Arial" w:eastAsia="Times New Roman" w:hAnsi="Arial" w:hint="cs"/>
                      <w:color w:val="000000"/>
                      <w:rtl/>
                    </w:rPr>
                    <w:t>ם</w:t>
                  </w:r>
                  <w:r w:rsidRPr="003956D4">
                    <w:rPr>
                      <w:rFonts w:ascii="Arial" w:eastAsia="Times New Roman" w:hAnsi="Arial"/>
                      <w:color w:val="000000"/>
                      <w:rtl/>
                    </w:rPr>
                    <w:t xml:space="preserve"> גולמיים כגון נתוני </w:t>
                  </w:r>
                </w:p>
                <w:p w14:paraId="51FA388B" w14:textId="77777777" w:rsidR="005300B7" w:rsidRPr="003956D4" w:rsidRDefault="005300B7" w:rsidP="00532DD5">
                  <w:pPr>
                    <w:spacing w:line="240" w:lineRule="auto"/>
                    <w:rPr>
                      <w:rFonts w:ascii="Arial" w:eastAsia="Times New Roman" w:hAnsi="Arial"/>
                      <w:color w:val="000000"/>
                    </w:rPr>
                  </w:pPr>
                  <w:r w:rsidRPr="003956D4">
                    <w:rPr>
                      <w:rFonts w:ascii="Arial" w:eastAsia="Times New Roman" w:hAnsi="Arial"/>
                      <w:color w:val="000000"/>
                      <w:rtl/>
                    </w:rPr>
                    <w:t>הכנסות, תקציב, מיסוי ודמוגרפיה...)</w:t>
                  </w:r>
                </w:p>
              </w:tc>
              <w:tc>
                <w:tcPr>
                  <w:tcW w:w="2940"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14:paraId="07581673" w14:textId="77777777" w:rsidR="005300B7" w:rsidRPr="003956D4" w:rsidRDefault="005300B7" w:rsidP="00532DD5">
                  <w:pPr>
                    <w:spacing w:line="240" w:lineRule="auto"/>
                    <w:jc w:val="right"/>
                    <w:rPr>
                      <w:rFonts w:ascii="Arial" w:eastAsia="Times New Roman" w:hAnsi="Arial"/>
                      <w:color w:val="000000"/>
                      <w:rtl/>
                    </w:rPr>
                  </w:pPr>
                  <w:r w:rsidRPr="003956D4">
                    <w:rPr>
                      <w:rFonts w:ascii="Arial" w:eastAsia="Times New Roman" w:hAnsi="Arial"/>
                      <w:color w:val="000000"/>
                      <w:rtl/>
                    </w:rPr>
                    <w:t> </w:t>
                  </w:r>
                </w:p>
              </w:tc>
            </w:tr>
          </w:tbl>
          <w:p w14:paraId="1BEBF2E4" w14:textId="77777777" w:rsidR="005300B7" w:rsidRPr="003956D4" w:rsidRDefault="005300B7" w:rsidP="00532DD5">
            <w:pPr>
              <w:rPr>
                <w:rFonts w:ascii="David" w:hAnsi="David" w:cs="David" w:hint="cs"/>
                <w:rtl/>
              </w:rPr>
            </w:pPr>
          </w:p>
        </w:tc>
        <w:tc>
          <w:tcPr>
            <w:tcW w:w="2945" w:type="dxa"/>
            <w:shd w:val="clear" w:color="auto" w:fill="auto"/>
          </w:tcPr>
          <w:p w14:paraId="45D1E6E0" w14:textId="77777777" w:rsidR="005300B7" w:rsidRDefault="005300B7" w:rsidP="00532DD5">
            <w:pPr>
              <w:rPr>
                <w:rtl/>
              </w:rPr>
            </w:pPr>
          </w:p>
          <w:p w14:paraId="2092F53F" w14:textId="77777777" w:rsidR="005300B7" w:rsidRDefault="005300B7" w:rsidP="00532DD5">
            <w:pPr>
              <w:rPr>
                <w:rtl/>
              </w:rPr>
            </w:pPr>
          </w:p>
          <w:p w14:paraId="40D72B82" w14:textId="77777777" w:rsidR="005300B7" w:rsidRDefault="005300B7" w:rsidP="00532DD5">
            <w:pPr>
              <w:rPr>
                <w:rtl/>
              </w:rPr>
            </w:pPr>
            <w:hyperlink r:id="rId32" w:history="1">
              <w:r w:rsidRPr="000E281F">
                <w:rPr>
                  <w:rStyle w:val="Hyperlink"/>
                </w:rPr>
                <w:t>mkoreh@univ.haifa.ac.il</w:t>
              </w:r>
            </w:hyperlink>
          </w:p>
          <w:p w14:paraId="19ACE7DB" w14:textId="77777777" w:rsidR="005300B7" w:rsidRDefault="005300B7" w:rsidP="00532DD5"/>
        </w:tc>
      </w:tr>
      <w:tr w:rsidR="005300B7" w:rsidRPr="00E729A0" w14:paraId="4127CAFE" w14:textId="77777777" w:rsidTr="00532DD5">
        <w:tc>
          <w:tcPr>
            <w:tcW w:w="2639" w:type="dxa"/>
            <w:shd w:val="clear" w:color="auto" w:fill="auto"/>
          </w:tcPr>
          <w:p w14:paraId="65AA4F0B" w14:textId="77777777" w:rsidR="005300B7" w:rsidRPr="00E729A0" w:rsidRDefault="005300B7" w:rsidP="00532DD5">
            <w:pPr>
              <w:rPr>
                <w:rFonts w:ascii="David" w:hAnsi="David" w:cs="David" w:hint="cs"/>
                <w:rtl/>
              </w:rPr>
            </w:pPr>
            <w:r w:rsidRPr="00E729A0">
              <w:rPr>
                <w:rFonts w:ascii="David" w:hAnsi="David" w:cs="David" w:hint="cs"/>
                <w:rtl/>
              </w:rPr>
              <w:t>ד"ר קורן חיה</w:t>
            </w:r>
          </w:p>
        </w:tc>
        <w:tc>
          <w:tcPr>
            <w:tcW w:w="4270" w:type="dxa"/>
            <w:shd w:val="clear" w:color="auto" w:fill="auto"/>
          </w:tcPr>
          <w:p w14:paraId="51A736E1" w14:textId="77777777" w:rsidR="005300B7" w:rsidRPr="00E729A0" w:rsidRDefault="005300B7" w:rsidP="00532DD5">
            <w:pPr>
              <w:rPr>
                <w:rFonts w:ascii="David" w:hAnsi="David" w:cs="David" w:hint="cs"/>
                <w:rtl/>
              </w:rPr>
            </w:pPr>
            <w:r w:rsidRPr="00E729A0">
              <w:rPr>
                <w:rFonts w:ascii="David" w:hAnsi="David" w:cs="David" w:hint="cs"/>
                <w:rtl/>
              </w:rPr>
              <w:t xml:space="preserve">סוגיות בתחומים של משפחה בגיל המאוחר, הזדקנות </w:t>
            </w:r>
            <w:proofErr w:type="spellStart"/>
            <w:r w:rsidRPr="00E729A0">
              <w:rPr>
                <w:rFonts w:ascii="David" w:hAnsi="David" w:cs="David" w:hint="cs"/>
                <w:rtl/>
              </w:rPr>
              <w:t>וזיקנה</w:t>
            </w:r>
            <w:proofErr w:type="spellEnd"/>
            <w:r w:rsidRPr="00E729A0">
              <w:rPr>
                <w:rFonts w:ascii="David" w:hAnsi="David" w:cs="David" w:hint="cs"/>
                <w:rtl/>
              </w:rPr>
              <w:t xml:space="preserve"> (צעירה ומופלגת) במגוון תרבויות כולל זוגיות, נישואים, גירושים, אלמנות, יחסים בין דוריים במשפחה (יחסי הורים וילדים בוגרים, סבאות </w:t>
            </w:r>
            <w:proofErr w:type="spellStart"/>
            <w:r w:rsidRPr="00E729A0">
              <w:rPr>
                <w:rFonts w:ascii="David" w:hAnsi="David" w:cs="David" w:hint="cs"/>
                <w:rtl/>
              </w:rPr>
              <w:t>ונכדאות</w:t>
            </w:r>
            <w:proofErr w:type="spellEnd"/>
            <w:r w:rsidRPr="00E729A0">
              <w:rPr>
                <w:rFonts w:ascii="David" w:hAnsi="David" w:cs="David" w:hint="cs"/>
                <w:rtl/>
              </w:rPr>
              <w:t xml:space="preserve">) , יחסי אחאים במחצית השנייה של החיים. אפליה </w:t>
            </w:r>
            <w:proofErr w:type="spellStart"/>
            <w:r w:rsidRPr="00E729A0">
              <w:rPr>
                <w:rFonts w:ascii="David" w:hAnsi="David" w:cs="David" w:hint="cs"/>
                <w:rtl/>
              </w:rPr>
              <w:t>וגילנות</w:t>
            </w:r>
            <w:proofErr w:type="spellEnd"/>
            <w:r w:rsidRPr="00E729A0">
              <w:rPr>
                <w:rFonts w:ascii="David" w:hAnsi="David" w:cs="David" w:hint="cs"/>
                <w:rtl/>
              </w:rPr>
              <w:t xml:space="preserve"> בגיל השלישי והרביעי בקהילה ובמוסדות. סוף החיים והמוות. שיטות מחקר איכותני עם התמחות ב : ניתוח דיאדי; ניתוח משפחות רב דוריות ומשולבות;  ניתוח יחידות שהן יותר מאחד.</w:t>
            </w:r>
          </w:p>
        </w:tc>
        <w:tc>
          <w:tcPr>
            <w:tcW w:w="2945" w:type="dxa"/>
            <w:shd w:val="clear" w:color="auto" w:fill="auto"/>
          </w:tcPr>
          <w:p w14:paraId="16F1466F" w14:textId="77777777" w:rsidR="005300B7" w:rsidRDefault="005300B7" w:rsidP="00532DD5">
            <w:pPr>
              <w:rPr>
                <w:rFonts w:hint="cs"/>
                <w:rtl/>
              </w:rPr>
            </w:pPr>
            <w:hyperlink r:id="rId33" w:history="1">
              <w:r w:rsidRPr="004A6894">
                <w:rPr>
                  <w:rStyle w:val="Hyperlink"/>
                </w:rPr>
                <w:t>ckoren@univ.haifa.ac.il</w:t>
              </w:r>
            </w:hyperlink>
            <w:r>
              <w:rPr>
                <w:rFonts w:hint="cs"/>
                <w:rtl/>
              </w:rPr>
              <w:t xml:space="preserve"> </w:t>
            </w:r>
          </w:p>
        </w:tc>
      </w:tr>
      <w:tr w:rsidR="005300B7" w:rsidRPr="00E729A0" w14:paraId="6603677C" w14:textId="77777777" w:rsidTr="00532DD5">
        <w:tc>
          <w:tcPr>
            <w:tcW w:w="2639" w:type="dxa"/>
            <w:shd w:val="clear" w:color="auto" w:fill="auto"/>
          </w:tcPr>
          <w:p w14:paraId="2EA354BB" w14:textId="77777777" w:rsidR="005300B7" w:rsidRPr="00E729A0" w:rsidRDefault="005300B7" w:rsidP="00532DD5">
            <w:pPr>
              <w:rPr>
                <w:rFonts w:ascii="David" w:hAnsi="David" w:cs="David" w:hint="cs"/>
                <w:rtl/>
              </w:rPr>
            </w:pPr>
            <w:r w:rsidRPr="00E729A0">
              <w:rPr>
                <w:rFonts w:ascii="David" w:hAnsi="David" w:cs="David" w:hint="cs"/>
                <w:rtl/>
              </w:rPr>
              <w:t>פרופ' קורן-קריא נינה</w:t>
            </w:r>
          </w:p>
        </w:tc>
        <w:tc>
          <w:tcPr>
            <w:tcW w:w="4270" w:type="dxa"/>
            <w:shd w:val="clear" w:color="auto" w:fill="auto"/>
          </w:tcPr>
          <w:p w14:paraId="4AF65756" w14:textId="77777777" w:rsidR="005300B7" w:rsidRPr="00E729A0" w:rsidRDefault="005300B7" w:rsidP="00532DD5">
            <w:pPr>
              <w:rPr>
                <w:rFonts w:ascii="David" w:hAnsi="David" w:cs="David" w:hint="cs"/>
                <w:rtl/>
              </w:rPr>
            </w:pPr>
            <w:r w:rsidRPr="00E729A0">
              <w:rPr>
                <w:rFonts w:ascii="David" w:hAnsi="David" w:cs="David" w:hint="cs"/>
                <w:rtl/>
              </w:rPr>
              <w:t xml:space="preserve">יחסי הורים-ילדים, תקשורת סביב תכנים רגשיים בין הורים וילדיהם, תובנת הורים את עולמם הפנימי של ילדיהם, ילדים במסגרות חוץ ביתיות, יחסי ילד-מטפל/אומנת, מידת </w:t>
            </w:r>
            <w:r w:rsidRPr="00E729A0">
              <w:rPr>
                <w:rFonts w:ascii="David" w:hAnsi="David" w:cs="David" w:hint="cs"/>
                <w:rtl/>
              </w:rPr>
              <w:lastRenderedPageBreak/>
              <w:t xml:space="preserve">המחויבות הרגשית של הורים אומנים לילדים שבטיפולם </w:t>
            </w:r>
            <w:r w:rsidRPr="00E729A0">
              <w:rPr>
                <w:rFonts w:ascii="David" w:hAnsi="David" w:cs="David"/>
                <w:rtl/>
              </w:rPr>
              <w:t>–</w:t>
            </w:r>
            <w:r w:rsidRPr="00E729A0">
              <w:rPr>
                <w:rFonts w:ascii="David" w:hAnsi="David" w:cs="David" w:hint="cs"/>
                <w:rtl/>
              </w:rPr>
              <w:t xml:space="preserve"> כמותני בלבד.</w:t>
            </w:r>
          </w:p>
        </w:tc>
        <w:tc>
          <w:tcPr>
            <w:tcW w:w="2945" w:type="dxa"/>
            <w:shd w:val="clear" w:color="auto" w:fill="auto"/>
          </w:tcPr>
          <w:p w14:paraId="67814A11" w14:textId="77777777" w:rsidR="005300B7" w:rsidRDefault="005300B7" w:rsidP="00532DD5">
            <w:hyperlink r:id="rId34" w:history="1">
              <w:r w:rsidRPr="004A6894">
                <w:rPr>
                  <w:rStyle w:val="Hyperlink"/>
                </w:rPr>
                <w:t>nkoren@research.haifa.ac.il</w:t>
              </w:r>
            </w:hyperlink>
          </w:p>
        </w:tc>
      </w:tr>
      <w:tr w:rsidR="005300B7" w:rsidRPr="00E729A0" w14:paraId="7D5D0CF0" w14:textId="77777777" w:rsidTr="00532DD5">
        <w:tc>
          <w:tcPr>
            <w:tcW w:w="2639" w:type="dxa"/>
            <w:shd w:val="clear" w:color="auto" w:fill="auto"/>
          </w:tcPr>
          <w:p w14:paraId="2BA5DCCF" w14:textId="77777777" w:rsidR="005300B7" w:rsidRPr="00E729A0" w:rsidRDefault="005300B7" w:rsidP="00532DD5">
            <w:pPr>
              <w:rPr>
                <w:rFonts w:ascii="David" w:hAnsi="David" w:cs="David" w:hint="cs"/>
                <w:rtl/>
              </w:rPr>
            </w:pPr>
            <w:r w:rsidRPr="00E729A0">
              <w:rPr>
                <w:rFonts w:ascii="David" w:hAnsi="David" w:cs="David" w:hint="cs"/>
                <w:rtl/>
              </w:rPr>
              <w:t xml:space="preserve">פרופ' רון פנינה </w:t>
            </w:r>
          </w:p>
        </w:tc>
        <w:tc>
          <w:tcPr>
            <w:tcW w:w="4270" w:type="dxa"/>
            <w:shd w:val="clear" w:color="auto" w:fill="auto"/>
          </w:tcPr>
          <w:p w14:paraId="1514C619" w14:textId="77777777" w:rsidR="005300B7" w:rsidRPr="00E729A0" w:rsidRDefault="005300B7" w:rsidP="00532DD5">
            <w:pPr>
              <w:rPr>
                <w:rFonts w:ascii="David" w:hAnsi="David" w:cs="David" w:hint="cs"/>
                <w:rtl/>
              </w:rPr>
            </w:pPr>
            <w:r w:rsidRPr="00E729A0">
              <w:rPr>
                <w:rFonts w:ascii="David" w:hAnsi="David" w:cs="David" w:hint="cs"/>
                <w:rtl/>
              </w:rPr>
              <w:t>זקנה : בריאות נפש, טראומה, פסיכולוגיה חיובית.</w:t>
            </w:r>
            <w:r w:rsidRPr="00E729A0">
              <w:rPr>
                <w:rFonts w:ascii="David" w:hAnsi="David" w:cs="David"/>
                <w:rtl/>
              </w:rPr>
              <w:br/>
            </w:r>
            <w:proofErr w:type="gramStart"/>
            <w:r w:rsidRPr="00E729A0">
              <w:rPr>
                <w:rFonts w:ascii="David" w:hAnsi="David" w:cs="David"/>
              </w:rPr>
              <w:t>caregivers</w:t>
            </w:r>
            <w:r w:rsidRPr="00E729A0">
              <w:rPr>
                <w:rFonts w:ascii="David" w:hAnsi="David" w:cs="David" w:hint="cs"/>
                <w:rtl/>
              </w:rPr>
              <w:t xml:space="preserve"> </w:t>
            </w:r>
            <w:r w:rsidRPr="00E729A0">
              <w:rPr>
                <w:rFonts w:ascii="David" w:hAnsi="David" w:cs="David"/>
              </w:rPr>
              <w:t>:</w:t>
            </w:r>
            <w:proofErr w:type="gramEnd"/>
            <w:r w:rsidRPr="00E729A0">
              <w:rPr>
                <w:rFonts w:ascii="David" w:hAnsi="David" w:cs="David" w:hint="cs"/>
                <w:rtl/>
              </w:rPr>
              <w:t xml:space="preserve"> בני משפחה, אנשי מקצוע, מתנדבים, מהגרי עבודה , העברה בין דורית.</w:t>
            </w:r>
          </w:p>
        </w:tc>
        <w:tc>
          <w:tcPr>
            <w:tcW w:w="2945" w:type="dxa"/>
            <w:shd w:val="clear" w:color="auto" w:fill="auto"/>
          </w:tcPr>
          <w:p w14:paraId="590058D7" w14:textId="77777777" w:rsidR="005300B7" w:rsidRDefault="005300B7" w:rsidP="00532DD5">
            <w:hyperlink r:id="rId35" w:history="1">
              <w:r w:rsidRPr="004A6894">
                <w:rPr>
                  <w:rStyle w:val="Hyperlink"/>
                </w:rPr>
                <w:t>pitzyron@research.haifa.ac.il</w:t>
              </w:r>
            </w:hyperlink>
            <w:r>
              <w:t xml:space="preserve"> </w:t>
            </w:r>
          </w:p>
        </w:tc>
      </w:tr>
      <w:tr w:rsidR="005300B7" w:rsidRPr="00E729A0" w14:paraId="353B25AE" w14:textId="77777777" w:rsidTr="00532DD5">
        <w:tc>
          <w:tcPr>
            <w:tcW w:w="2639" w:type="dxa"/>
            <w:shd w:val="clear" w:color="auto" w:fill="auto"/>
          </w:tcPr>
          <w:p w14:paraId="75C65569" w14:textId="77777777" w:rsidR="005300B7" w:rsidRPr="00E729A0" w:rsidRDefault="005300B7" w:rsidP="00532DD5">
            <w:pPr>
              <w:rPr>
                <w:rFonts w:ascii="David" w:hAnsi="David" w:cs="David" w:hint="cs"/>
                <w:rtl/>
              </w:rPr>
            </w:pPr>
            <w:r w:rsidRPr="00E729A0">
              <w:rPr>
                <w:rFonts w:ascii="David" w:hAnsi="David" w:cs="David" w:hint="cs"/>
                <w:rtl/>
              </w:rPr>
              <w:t>פרופ' רימרמן אריק (אמריטוס)</w:t>
            </w:r>
          </w:p>
        </w:tc>
        <w:tc>
          <w:tcPr>
            <w:tcW w:w="4270" w:type="dxa"/>
            <w:shd w:val="clear" w:color="auto" w:fill="auto"/>
          </w:tcPr>
          <w:p w14:paraId="54C791A8" w14:textId="77777777" w:rsidR="005300B7" w:rsidRPr="00E729A0" w:rsidRDefault="005300B7" w:rsidP="00532DD5">
            <w:pPr>
              <w:rPr>
                <w:rFonts w:ascii="David" w:hAnsi="David" w:cs="David" w:hint="cs"/>
                <w:rtl/>
              </w:rPr>
            </w:pPr>
            <w:r w:rsidRPr="00E729A0">
              <w:rPr>
                <w:rFonts w:ascii="David" w:hAnsi="David" w:cs="David" w:hint="cs"/>
                <w:rtl/>
              </w:rPr>
              <w:t xml:space="preserve">מדיניות חברתית כלפי אנשים עם מוגבלות בארץ ובעולם </w:t>
            </w:r>
            <w:r w:rsidRPr="00E729A0">
              <w:rPr>
                <w:rFonts w:ascii="David" w:hAnsi="David" w:cs="David"/>
                <w:rtl/>
              </w:rPr>
              <w:t>–</w:t>
            </w:r>
            <w:r w:rsidRPr="00E729A0">
              <w:rPr>
                <w:rFonts w:ascii="David" w:hAnsi="David" w:cs="David" w:hint="cs"/>
                <w:rtl/>
              </w:rPr>
              <w:t xml:space="preserve"> ניתוח השוואתי, התמודדות פרט ומשפחה עם מחלות או נכות, תעסוקת נאשים עם נכויות פיזיות, </w:t>
            </w:r>
            <w:proofErr w:type="spellStart"/>
            <w:r w:rsidRPr="00E729A0">
              <w:rPr>
                <w:rFonts w:ascii="David" w:hAnsi="David" w:cs="David" w:hint="cs"/>
                <w:rtl/>
              </w:rPr>
              <w:t>קוגנטיביות</w:t>
            </w:r>
            <w:proofErr w:type="spellEnd"/>
            <w:r w:rsidRPr="00E729A0">
              <w:rPr>
                <w:rFonts w:ascii="David" w:hAnsi="David" w:cs="David" w:hint="cs"/>
                <w:rtl/>
              </w:rPr>
              <w:t xml:space="preserve"> ומנטליות, השתתפות אזרחית וחברתית של אנשים עם מוגבלויות.</w:t>
            </w:r>
          </w:p>
        </w:tc>
        <w:tc>
          <w:tcPr>
            <w:tcW w:w="2945" w:type="dxa"/>
            <w:shd w:val="clear" w:color="auto" w:fill="auto"/>
          </w:tcPr>
          <w:p w14:paraId="072BC542" w14:textId="77777777" w:rsidR="005300B7" w:rsidRDefault="005300B7" w:rsidP="00532DD5">
            <w:hyperlink r:id="rId36" w:history="1">
              <w:r w:rsidRPr="004A6894">
                <w:rPr>
                  <w:rStyle w:val="Hyperlink"/>
                </w:rPr>
                <w:t>eimmer@research.haifa.ac.il</w:t>
              </w:r>
            </w:hyperlink>
          </w:p>
        </w:tc>
      </w:tr>
      <w:tr w:rsidR="005300B7" w:rsidRPr="00E729A0" w14:paraId="12E5ECDC" w14:textId="77777777" w:rsidTr="00532DD5">
        <w:tc>
          <w:tcPr>
            <w:tcW w:w="2639" w:type="dxa"/>
            <w:shd w:val="clear" w:color="auto" w:fill="auto"/>
          </w:tcPr>
          <w:p w14:paraId="39216099" w14:textId="77777777" w:rsidR="005300B7" w:rsidRPr="00E729A0" w:rsidRDefault="005300B7" w:rsidP="00532DD5">
            <w:pPr>
              <w:rPr>
                <w:rFonts w:ascii="David" w:hAnsi="David" w:cs="David" w:hint="cs"/>
                <w:rtl/>
              </w:rPr>
            </w:pPr>
            <w:r>
              <w:rPr>
                <w:rFonts w:ascii="David" w:hAnsi="David" w:cs="David" w:hint="cs"/>
                <w:rtl/>
              </w:rPr>
              <w:t>ד"ר שורר שי*</w:t>
            </w:r>
          </w:p>
        </w:tc>
        <w:tc>
          <w:tcPr>
            <w:tcW w:w="4270" w:type="dxa"/>
            <w:shd w:val="clear" w:color="auto" w:fill="auto"/>
          </w:tcPr>
          <w:p w14:paraId="5083A5FF" w14:textId="77777777" w:rsidR="005300B7" w:rsidRPr="00E729A0" w:rsidRDefault="005300B7" w:rsidP="00532DD5">
            <w:pPr>
              <w:rPr>
                <w:rFonts w:ascii="David" w:hAnsi="David" w:cs="David" w:hint="cs"/>
                <w:rtl/>
              </w:rPr>
            </w:pPr>
            <w:r>
              <w:rPr>
                <w:rtl/>
              </w:rPr>
              <w:t xml:space="preserve">השלכות ממושכות של טראומה, אבדן ואבל; היבטים </w:t>
            </w:r>
            <w:proofErr w:type="spellStart"/>
            <w:r>
              <w:rPr>
                <w:rtl/>
              </w:rPr>
              <w:t>חוצי</w:t>
            </w:r>
            <w:proofErr w:type="spellEnd"/>
            <w:r>
              <w:rPr>
                <w:rtl/>
              </w:rPr>
              <w:t xml:space="preserve"> תרבות של פוסט-טראומה; טיפול - בנפגעי טראומה ובני משפחותיהם; טיפול בחיילים; סוגי טיפול פסיכותרפיה שאינם </w:t>
            </w:r>
            <w:proofErr w:type="spellStart"/>
            <w:r>
              <w:rPr>
                <w:rtl/>
              </w:rPr>
              <w:t>שיחתיים</w:t>
            </w:r>
            <w:proofErr w:type="spellEnd"/>
            <w:r>
              <w:rPr>
                <w:rtl/>
              </w:rPr>
              <w:t xml:space="preserve"> בלבד - טיפול קוגניטיבי התנהגותי, שילוב טבע וטיפול ועוד; מדיניות בתחומי בריאות הנפש והרווחה.</w:t>
            </w:r>
          </w:p>
        </w:tc>
        <w:tc>
          <w:tcPr>
            <w:tcW w:w="2945" w:type="dxa"/>
            <w:shd w:val="clear" w:color="auto" w:fill="auto"/>
          </w:tcPr>
          <w:p w14:paraId="65840E5D" w14:textId="77777777" w:rsidR="005300B7" w:rsidRDefault="005300B7" w:rsidP="00532DD5">
            <w:pPr>
              <w:rPr>
                <w:rtl/>
              </w:rPr>
            </w:pPr>
            <w:hyperlink r:id="rId37" w:history="1">
              <w:r w:rsidRPr="005F5671">
                <w:rPr>
                  <w:rStyle w:val="Hyperlink"/>
                </w:rPr>
                <w:t>sshorer@staff.haifa.ac.il</w:t>
              </w:r>
            </w:hyperlink>
          </w:p>
          <w:p w14:paraId="1627E0C0" w14:textId="77777777" w:rsidR="005300B7" w:rsidRDefault="005300B7" w:rsidP="00532DD5"/>
        </w:tc>
      </w:tr>
      <w:tr w:rsidR="005300B7" w:rsidRPr="00E729A0" w14:paraId="053D67E1" w14:textId="77777777" w:rsidTr="00532DD5">
        <w:tc>
          <w:tcPr>
            <w:tcW w:w="2639" w:type="dxa"/>
            <w:shd w:val="clear" w:color="auto" w:fill="auto"/>
          </w:tcPr>
          <w:p w14:paraId="19BC75DD" w14:textId="77777777" w:rsidR="005300B7" w:rsidRPr="00E729A0" w:rsidRDefault="005300B7" w:rsidP="00532DD5">
            <w:pPr>
              <w:rPr>
                <w:rFonts w:ascii="David" w:hAnsi="David" w:cs="David" w:hint="cs"/>
                <w:rtl/>
              </w:rPr>
            </w:pPr>
            <w:r w:rsidRPr="00E729A0">
              <w:rPr>
                <w:rFonts w:ascii="David" w:hAnsi="David" w:cs="David" w:hint="cs"/>
                <w:rtl/>
              </w:rPr>
              <w:t>פרופ' שמאי מיכל (אמריטוס)</w:t>
            </w:r>
          </w:p>
        </w:tc>
        <w:tc>
          <w:tcPr>
            <w:tcW w:w="4270" w:type="dxa"/>
            <w:shd w:val="clear" w:color="auto" w:fill="auto"/>
          </w:tcPr>
          <w:p w14:paraId="6E024CC4" w14:textId="77777777" w:rsidR="005300B7" w:rsidRPr="00E729A0" w:rsidRDefault="005300B7" w:rsidP="00532DD5">
            <w:pPr>
              <w:rPr>
                <w:rFonts w:ascii="David" w:hAnsi="David" w:cs="David" w:hint="cs"/>
                <w:rtl/>
              </w:rPr>
            </w:pPr>
            <w:r w:rsidRPr="00E729A0">
              <w:rPr>
                <w:rFonts w:ascii="David" w:hAnsi="David" w:cs="David" w:hint="cs"/>
                <w:rtl/>
              </w:rPr>
              <w:t>פיתוח שיטות התערבות במשפחות במצוקה עמוקה, בלחץ ובאי-ודאות (טרור ומלחמה), הערכת התערבויות קליניות, מצבים פוליטיים ועבודה סוציאלית</w:t>
            </w:r>
          </w:p>
        </w:tc>
        <w:tc>
          <w:tcPr>
            <w:tcW w:w="2945" w:type="dxa"/>
            <w:shd w:val="clear" w:color="auto" w:fill="auto"/>
          </w:tcPr>
          <w:p w14:paraId="6947DEDB" w14:textId="77777777" w:rsidR="005300B7" w:rsidRDefault="005300B7" w:rsidP="00532DD5">
            <w:hyperlink r:id="rId38" w:history="1">
              <w:r w:rsidRPr="004A6894">
                <w:rPr>
                  <w:rStyle w:val="Hyperlink"/>
                </w:rPr>
                <w:t>michals@research@haifa.ac.il</w:t>
              </w:r>
            </w:hyperlink>
            <w:r>
              <w:t xml:space="preserve"> </w:t>
            </w:r>
          </w:p>
        </w:tc>
      </w:tr>
      <w:tr w:rsidR="005300B7" w:rsidRPr="00E729A0" w14:paraId="5011A05E" w14:textId="77777777" w:rsidTr="00532DD5">
        <w:tc>
          <w:tcPr>
            <w:tcW w:w="2639" w:type="dxa"/>
            <w:shd w:val="clear" w:color="auto" w:fill="auto"/>
          </w:tcPr>
          <w:p w14:paraId="1FC6E0EE" w14:textId="77777777" w:rsidR="005300B7" w:rsidRPr="00322ECD" w:rsidRDefault="005300B7" w:rsidP="00532DD5">
            <w:pPr>
              <w:rPr>
                <w:rFonts w:ascii="David" w:hAnsi="David" w:cs="David" w:hint="cs"/>
                <w:rtl/>
              </w:rPr>
            </w:pPr>
            <w:r>
              <w:rPr>
                <w:rFonts w:ascii="David" w:hAnsi="David" w:cs="David" w:hint="cs"/>
                <w:rtl/>
              </w:rPr>
              <w:t>ד"ר תרשיש נועם*</w:t>
            </w:r>
          </w:p>
        </w:tc>
        <w:tc>
          <w:tcPr>
            <w:tcW w:w="4270" w:type="dxa"/>
            <w:shd w:val="clear" w:color="auto" w:fill="auto"/>
          </w:tcPr>
          <w:p w14:paraId="2BAFDB29" w14:textId="77777777" w:rsidR="005300B7" w:rsidRPr="00E729A0" w:rsidRDefault="005300B7" w:rsidP="00532DD5">
            <w:pPr>
              <w:rPr>
                <w:rFonts w:ascii="David" w:hAnsi="David" w:cs="David" w:hint="cs"/>
                <w:rtl/>
              </w:rPr>
            </w:pPr>
            <w:r>
              <w:rPr>
                <w:rtl/>
              </w:rPr>
              <w:t>תחום המחקר שלי נמצא בהצטלבויות השונות של מקצוע העבודה הסוציאלית והמדיניות החברתית. אני בוחן כיצד משפיעה המדיניות החברתית על קבוצות אוכלוסייה שונות, בדגש על אוכלוסיות מודרות. במסגרת תחום עניין מחקרי זה אני חוקר מיצוי זכויות חברתיות, ובוחן את תפקידה של העבודה הסוציאלית כפרופסיה שמטרתה בין היתר, לפעול לקידום צדק חברתי ומיצוי הזכויות של יחידים, משפחות וקהילות.</w:t>
            </w:r>
          </w:p>
        </w:tc>
        <w:tc>
          <w:tcPr>
            <w:tcW w:w="2945" w:type="dxa"/>
            <w:shd w:val="clear" w:color="auto" w:fill="auto"/>
          </w:tcPr>
          <w:p w14:paraId="14777F6D" w14:textId="77777777" w:rsidR="005300B7" w:rsidRDefault="005300B7" w:rsidP="00532DD5">
            <w:pPr>
              <w:rPr>
                <w:rtl/>
              </w:rPr>
            </w:pPr>
            <w:hyperlink r:id="rId39" w:history="1">
              <w:r w:rsidRPr="00D71643">
                <w:rPr>
                  <w:rStyle w:val="Hyperlink"/>
                </w:rPr>
                <w:t>ntarshish@staff.haifa.ac.il</w:t>
              </w:r>
            </w:hyperlink>
          </w:p>
          <w:p w14:paraId="47602FAB" w14:textId="77777777" w:rsidR="005300B7" w:rsidRDefault="005300B7" w:rsidP="00532DD5"/>
        </w:tc>
      </w:tr>
    </w:tbl>
    <w:p w14:paraId="4F42098B" w14:textId="77777777" w:rsidR="005300B7" w:rsidRPr="009B111A" w:rsidRDefault="005300B7" w:rsidP="005300B7">
      <w:pPr>
        <w:numPr>
          <w:ilvl w:val="0"/>
          <w:numId w:val="1"/>
        </w:numPr>
        <w:spacing w:after="200" w:line="276" w:lineRule="auto"/>
        <w:rPr>
          <w:rFonts w:cs="Calibri"/>
        </w:rPr>
      </w:pPr>
      <w:r w:rsidRPr="009B111A">
        <w:rPr>
          <w:rFonts w:ascii="David" w:hAnsi="David" w:cs="David"/>
          <w:rtl/>
        </w:rPr>
        <w:t>הנחיה בשיתוף חבר סגל בכיר נוסף</w:t>
      </w:r>
    </w:p>
    <w:p w14:paraId="36785C60" w14:textId="77777777" w:rsidR="008856A3" w:rsidRPr="008856A3" w:rsidRDefault="008856A3" w:rsidP="008856A3">
      <w:pPr>
        <w:rPr>
          <w:rtl/>
        </w:rPr>
      </w:pPr>
      <w:bookmarkStart w:id="0" w:name="_GoBack"/>
      <w:bookmarkEnd w:id="0"/>
    </w:p>
    <w:p w14:paraId="4494D851" w14:textId="77777777" w:rsidR="008856A3" w:rsidRPr="008856A3" w:rsidRDefault="008856A3" w:rsidP="008856A3">
      <w:pPr>
        <w:rPr>
          <w:rtl/>
        </w:rPr>
      </w:pPr>
    </w:p>
    <w:p w14:paraId="679BCA44" w14:textId="77777777" w:rsidR="008856A3" w:rsidRPr="008856A3" w:rsidRDefault="008856A3" w:rsidP="008856A3">
      <w:pPr>
        <w:rPr>
          <w:rtl/>
        </w:rPr>
      </w:pPr>
    </w:p>
    <w:p w14:paraId="77469EEA" w14:textId="77777777" w:rsidR="008856A3" w:rsidRPr="008856A3" w:rsidRDefault="008856A3" w:rsidP="008856A3"/>
    <w:sectPr w:rsidR="008856A3" w:rsidRPr="008856A3" w:rsidSect="004373B2">
      <w:headerReference w:type="default" r:id="rId40"/>
      <w:footerReference w:type="default" r:id="rId41"/>
      <w:pgSz w:w="12240" w:h="15840"/>
      <w:pgMar w:top="2410" w:right="1041" w:bottom="1418" w:left="1440"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79F45" w14:textId="77777777" w:rsidR="008B5250" w:rsidRDefault="008B5250" w:rsidP="00167A67">
      <w:pPr>
        <w:spacing w:line="240" w:lineRule="auto"/>
      </w:pPr>
      <w:r>
        <w:separator/>
      </w:r>
    </w:p>
  </w:endnote>
  <w:endnote w:type="continuationSeparator" w:id="0">
    <w:p w14:paraId="29A5787C" w14:textId="77777777" w:rsidR="008B5250" w:rsidRDefault="008B5250" w:rsidP="00167A67">
      <w:pPr>
        <w:spacing w:line="240" w:lineRule="auto"/>
      </w:pPr>
      <w:r>
        <w:continuationSeparator/>
      </w:r>
    </w:p>
  </w:endnote>
  <w:endnote w:type="continuationNotice" w:id="1">
    <w:p w14:paraId="4936B19A" w14:textId="77777777" w:rsidR="00CF0662" w:rsidRDefault="00CF066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embedRegular r:id="rId1" w:fontKey="{4242B1EC-F4B5-4933-AC3C-906F138F4B8D}"/>
    <w:embedBold r:id="rId2" w:fontKey="{34FE87D9-A360-402D-A1F4-B13CFE5CEEB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embedRegular r:id="rId3" w:subsetted="1" w:fontKey="{E964F775-5466-492B-A3F2-395E2AFF5FD7}"/>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embedRegular r:id="rId4" w:fontKey="{4ABDE973-EF47-43D8-B18C-08B6BD8BDCDD}"/>
    <w:embedBold r:id="rId5" w:fontKey="{3F37032A-E8B9-44C6-BCC0-6A9B59EAC207}"/>
    <w:embedItalic r:id="rId6" w:fontKey="{98786D03-22FB-4420-A344-A90663E0655C}"/>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Helvetica">
    <w:panose1 w:val="020B0604020202020204"/>
    <w:charset w:val="00"/>
    <w:family w:val="swiss"/>
    <w:pitch w:val="variable"/>
    <w:sig w:usb0="E0002EFF" w:usb1="C000785B" w:usb2="00000009" w:usb3="00000000" w:csb0="000001FF" w:csb1="00000000"/>
    <w:embedRegular r:id="rId7" w:subsetted="1" w:fontKey="{CF8F80EE-A219-41BA-8952-262ADC23D8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B7337" w14:textId="04B77D90" w:rsidR="008B5250" w:rsidRPr="0084636A" w:rsidRDefault="008B5250" w:rsidP="0084636A">
    <w:pPr>
      <w:pStyle w:val="af0"/>
    </w:pPr>
    <w:r w:rsidRPr="00A63FE9">
      <w:rPr>
        <w:rFonts w:asciiTheme="minorBidi" w:hAnsiTheme="minorBidi"/>
        <w:noProof/>
        <w:color w:val="000000"/>
      </w:rPr>
      <mc:AlternateContent>
        <mc:Choice Requires="wps">
          <w:drawing>
            <wp:anchor distT="0" distB="0" distL="114300" distR="114300" simplePos="0" relativeHeight="251658240" behindDoc="0" locked="0" layoutInCell="1" allowOverlap="1" wp14:anchorId="0E58B058" wp14:editId="55FB4A67">
              <wp:simplePos x="0" y="0"/>
              <wp:positionH relativeFrom="column">
                <wp:posOffset>-638175</wp:posOffset>
              </wp:positionH>
              <wp:positionV relativeFrom="paragraph">
                <wp:posOffset>-468630</wp:posOffset>
              </wp:positionV>
              <wp:extent cx="7143750" cy="968188"/>
              <wp:effectExtent l="0" t="0" r="0" b="3810"/>
              <wp:wrapNone/>
              <wp:docPr id="5"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68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E8CDA" w14:textId="15F9BAA6" w:rsidR="008B5250" w:rsidRPr="00ED6A89" w:rsidRDefault="008B5250" w:rsidP="0030394D">
                          <w:pPr>
                            <w:ind w:left="-642" w:right="-567"/>
                            <w:jc w:val="center"/>
                            <w:rPr>
                              <w:rFonts w:asciiTheme="minorBidi" w:eastAsia="Arial" w:hAnsiTheme="minorBidi"/>
                              <w:color w:val="45B0E1" w:themeColor="accent1" w:themeTint="99"/>
                              <w:sz w:val="20"/>
                              <w:szCs w:val="20"/>
                              <w:rtl/>
                            </w:rPr>
                          </w:pPr>
                          <w:r w:rsidRPr="00ED6A89">
                            <w:rPr>
                              <w:rFonts w:asciiTheme="minorBidi" w:eastAsia="Arial" w:hAnsiTheme="minorBidi"/>
                              <w:color w:val="45B0E1" w:themeColor="accent1" w:themeTint="99"/>
                              <w:sz w:val="20"/>
                              <w:szCs w:val="20"/>
                            </w:rPr>
                            <w:t>________________________________________________________________________________________________</w:t>
                          </w:r>
                        </w:p>
                        <w:p w14:paraId="5F3E3CFE" w14:textId="1E4E75A2" w:rsidR="008B5250" w:rsidRPr="002625A5" w:rsidRDefault="008B5250" w:rsidP="0030394D">
                          <w:pPr>
                            <w:jc w:val="center"/>
                            <w:rPr>
                              <w:rFonts w:asciiTheme="minorBidi" w:eastAsia="Arial" w:hAnsiTheme="minorBidi"/>
                              <w:sz w:val="20"/>
                              <w:szCs w:val="20"/>
                            </w:rPr>
                          </w:pPr>
                          <w:r w:rsidRPr="002625A5">
                            <w:rPr>
                              <w:rFonts w:asciiTheme="minorBidi" w:eastAsia="Arial" w:hAnsiTheme="minorBidi"/>
                              <w:sz w:val="20"/>
                              <w:szCs w:val="20"/>
                              <w:rtl/>
                            </w:rPr>
                            <w:t xml:space="preserve">אוניברסיטת חיפה, שדרות אבא חושי 199, הר הכרמל, חיפה </w:t>
                          </w:r>
                          <w:r>
                            <w:rPr>
                              <w:rFonts w:asciiTheme="minorBidi" w:eastAsia="Arial" w:hAnsiTheme="minorBidi" w:hint="cs"/>
                              <w:sz w:val="20"/>
                              <w:szCs w:val="20"/>
                              <w:rtl/>
                            </w:rPr>
                            <w:t>3103301</w:t>
                          </w:r>
                          <w:r w:rsidRPr="002625A5">
                            <w:rPr>
                              <w:rFonts w:asciiTheme="minorBidi" w:eastAsia="Arial" w:hAnsiTheme="minorBidi"/>
                              <w:sz w:val="20"/>
                              <w:szCs w:val="20"/>
                              <w:rtl/>
                            </w:rPr>
                            <w:t xml:space="preserve">  |  טלפון: </w:t>
                          </w:r>
                          <w:r>
                            <w:rPr>
                              <w:rFonts w:asciiTheme="minorBidi" w:eastAsia="Arial" w:hAnsiTheme="minorBidi"/>
                              <w:sz w:val="20"/>
                              <w:szCs w:val="20"/>
                            </w:rPr>
                            <w:t>04-800000</w:t>
                          </w:r>
                        </w:p>
                        <w:p w14:paraId="71B6C625" w14:textId="49666792" w:rsidR="008B5250" w:rsidRPr="00760320" w:rsidRDefault="008B5250" w:rsidP="00FA2A9C">
                          <w:pPr>
                            <w:pStyle w:val="af3"/>
                            <w:spacing w:line="260" w:lineRule="exact"/>
                            <w:jc w:val="center"/>
                            <w:rPr>
                              <w:rFonts w:asciiTheme="minorBidi" w:hAnsiTheme="minorBidi" w:cstheme="minorBidi"/>
                              <w:sz w:val="20"/>
                              <w:szCs w:val="20"/>
                              <w:rtl/>
                            </w:rPr>
                          </w:pPr>
                          <w:r w:rsidRPr="00760320">
                            <w:rPr>
                              <w:rFonts w:asciiTheme="minorBidi" w:eastAsia="Arial" w:hAnsiTheme="minorBidi" w:cstheme="minorBidi"/>
                              <w:kern w:val="2"/>
                              <w:sz w:val="20"/>
                              <w:szCs w:val="20"/>
                              <w14:ligatures w14:val="standardContextual"/>
                            </w:rPr>
                            <w:t xml:space="preserve">University of Haifa, 199 Abba </w:t>
                          </w:r>
                          <w:proofErr w:type="spellStart"/>
                          <w:r w:rsidRPr="00760320">
                            <w:rPr>
                              <w:rFonts w:asciiTheme="minorBidi" w:eastAsia="Arial" w:hAnsiTheme="minorBidi" w:cstheme="minorBidi"/>
                              <w:kern w:val="2"/>
                              <w:sz w:val="20"/>
                              <w:szCs w:val="20"/>
                              <w14:ligatures w14:val="standardContextual"/>
                            </w:rPr>
                            <w:t>Khoushy</w:t>
                          </w:r>
                          <w:proofErr w:type="spellEnd"/>
                          <w:r w:rsidRPr="00760320">
                            <w:rPr>
                              <w:rFonts w:asciiTheme="minorBidi" w:eastAsia="Arial" w:hAnsiTheme="minorBidi" w:cstheme="minorBidi"/>
                              <w:kern w:val="2"/>
                              <w:sz w:val="20"/>
                              <w:szCs w:val="20"/>
                              <w14:ligatures w14:val="standardContextual"/>
                            </w:rPr>
                            <w:t xml:space="preserve"> Ave. Mount Carmel, Haifa, </w:t>
                          </w:r>
                          <w:r w:rsidRPr="00760320">
                            <w:rPr>
                              <w:rFonts w:asciiTheme="minorBidi" w:eastAsia="Arial" w:hAnsiTheme="minorBidi" w:cstheme="minorBidi" w:hint="cs"/>
                              <w:kern w:val="2"/>
                              <w:sz w:val="20"/>
                              <w:szCs w:val="20"/>
                              <w:rtl/>
                              <w14:ligatures w14:val="standardContextual"/>
                            </w:rPr>
                            <w:t>3103301</w:t>
                          </w:r>
                          <w:r w:rsidRPr="00760320">
                            <w:rPr>
                              <w:rFonts w:asciiTheme="minorBidi" w:eastAsia="Arial" w:hAnsiTheme="minorBidi" w:cstheme="minorBidi"/>
                              <w:kern w:val="2"/>
                              <w:sz w:val="20"/>
                              <w:szCs w:val="20"/>
                              <w14:ligatures w14:val="standardContextual"/>
                            </w:rPr>
                            <w:t xml:space="preserve"> | </w:t>
                          </w:r>
                          <w:r w:rsidRPr="00760320">
                            <w:rPr>
                              <w:rFonts w:asciiTheme="minorBidi" w:hAnsiTheme="minorBidi" w:cstheme="minorBidi"/>
                              <w:sz w:val="20"/>
                              <w:szCs w:val="20"/>
                            </w:rPr>
                            <w:t>Tel</w:t>
                          </w:r>
                          <w:r w:rsidRPr="00760320">
                            <w:rPr>
                              <w:rFonts w:asciiTheme="minorBidi" w:eastAsia="Arial" w:hAnsiTheme="minorBidi" w:cstheme="minorBidi"/>
                              <w:kern w:val="2"/>
                              <w:sz w:val="20"/>
                              <w:szCs w:val="20"/>
                              <w14:ligatures w14:val="standardContextual"/>
                            </w:rPr>
                            <w:t>:</w:t>
                          </w:r>
                          <w:r w:rsidRPr="00760320">
                            <w:rPr>
                              <w:rFonts w:asciiTheme="minorBidi" w:eastAsia="Arial" w:hAnsiTheme="minorBidi" w:cstheme="minorBidi"/>
                              <w:kern w:val="2"/>
                              <w:sz w:val="20"/>
                              <w:szCs w:val="20"/>
                              <w:rtl/>
                              <w14:ligatures w14:val="standardContextual"/>
                            </w:rPr>
                            <w:t xml:space="preserve"> 972.4.</w:t>
                          </w:r>
                          <w:r>
                            <w:rPr>
                              <w:rFonts w:asciiTheme="minorBidi" w:eastAsia="Arial" w:hAnsiTheme="minorBidi" w:cstheme="minorBidi" w:hint="cs"/>
                              <w:kern w:val="2"/>
                              <w:sz w:val="20"/>
                              <w:szCs w:val="20"/>
                              <w:rtl/>
                              <w14:ligatures w14:val="standardContextual"/>
                            </w:rPr>
                            <w:t>000000</w:t>
                          </w:r>
                          <w:r w:rsidRPr="00760320">
                            <w:rPr>
                              <w:rFonts w:asciiTheme="minorBidi" w:hAnsiTheme="minorBidi" w:cstheme="minorBidi"/>
                              <w:sz w:val="20"/>
                              <w:szCs w:val="20"/>
                              <w:rtl/>
                            </w:rPr>
                            <w:t xml:space="preserve"> +</w:t>
                          </w:r>
                          <w:r w:rsidRPr="00760320">
                            <w:rPr>
                              <w:rFonts w:asciiTheme="minorBidi" w:eastAsia="Arial" w:hAnsiTheme="minorBidi" w:cstheme="minorBidi"/>
                              <w:kern w:val="2"/>
                              <w:sz w:val="20"/>
                              <w:szCs w:val="20"/>
                              <w:rtl/>
                              <w14:ligatures w14:val="standardContextual"/>
                            </w:rPr>
                            <w:br/>
                            <w:t xml:space="preserve"> </w:t>
                          </w:r>
                          <w:hyperlink r:id="rId1" w:history="1">
                            <w:r w:rsidRPr="00ED139F">
                              <w:rPr>
                                <w:rStyle w:val="Hyperlink"/>
                                <w:rFonts w:asciiTheme="minorBidi" w:hAnsiTheme="minorBidi" w:cstheme="minorBidi"/>
                                <w:sz w:val="20"/>
                                <w:szCs w:val="20"/>
                              </w:rPr>
                              <w:t>mail@univ.haifa.ac.il</w:t>
                            </w:r>
                          </w:hyperlink>
                          <w:r w:rsidRPr="00760320">
                            <w:rPr>
                              <w:rFonts w:asciiTheme="minorBidi" w:hAnsiTheme="minorBidi" w:cstheme="minorBidi"/>
                              <w:sz w:val="20"/>
                              <w:szCs w:val="20"/>
                            </w:rPr>
                            <w:t xml:space="preserve">  |  </w:t>
                          </w:r>
                          <w:hyperlink r:id="rId2" w:history="1">
                            <w:r w:rsidRPr="00760320">
                              <w:rPr>
                                <w:rStyle w:val="Hyperlink"/>
                                <w:rFonts w:asciiTheme="minorBidi" w:hAnsiTheme="minorBidi" w:cstheme="minorBidi"/>
                                <w:color w:val="auto"/>
                                <w:sz w:val="20"/>
                                <w:szCs w:val="20"/>
                                <w:u w:val="none"/>
                              </w:rPr>
                              <w:t>hw.haifa.ac.il</w:t>
                            </w:r>
                          </w:hyperlink>
                          <w:r w:rsidRPr="00760320">
                            <w:rPr>
                              <w:rFonts w:asciiTheme="minorBidi" w:hAnsiTheme="minorBidi" w:cstheme="minorBidi"/>
                              <w:sz w:val="20"/>
                              <w:szCs w:val="20"/>
                            </w:rPr>
                            <w:t xml:space="preserve"> </w:t>
                          </w:r>
                        </w:p>
                        <w:p w14:paraId="0BDC6C89" w14:textId="77777777" w:rsidR="008B5250" w:rsidRPr="00E113F5" w:rsidRDefault="008B5250" w:rsidP="0030394D">
                          <w:pPr>
                            <w:jc w:val="center"/>
                            <w:rPr>
                              <w:sz w:val="1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8B058" id="_x0000_t202" coordsize="21600,21600" o:spt="202" path="m,l,21600r21600,l21600,xe">
              <v:stroke joinstyle="miter"/>
              <v:path gradientshapeok="t" o:connecttype="rect"/>
            </v:shapetype>
            <v:shape id="תיבת טקסט 5" o:spid="_x0000_s1026" type="#_x0000_t202" style="position:absolute;left:0;text-align:left;margin-left:-50.25pt;margin-top:-36.9pt;width:562.5pt;height:7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" filled="f" stroked="f">
              <v:textbox>
                <w:txbxContent>
                  <w:p w14:paraId="0E0E8CDA" w14:textId="15F9BAA6" w:rsidR="008B5250" w:rsidRPr="00ED6A89" w:rsidRDefault="008B5250" w:rsidP="0030394D">
                    <w:pPr>
                      <w:ind w:left="-642" w:right="-567"/>
                      <w:jc w:val="center"/>
                      <w:rPr>
                        <w:rFonts w:asciiTheme="minorBidi" w:eastAsia="Arial" w:hAnsiTheme="minorBidi"/>
                        <w:color w:val="45B0E1" w:themeColor="accent1" w:themeTint="99"/>
                        <w:sz w:val="20"/>
                        <w:szCs w:val="20"/>
                        <w:rtl/>
                      </w:rPr>
                    </w:pPr>
                    <w:r w:rsidRPr="00ED6A89">
                      <w:rPr>
                        <w:rFonts w:asciiTheme="minorBidi" w:eastAsia="Arial" w:hAnsiTheme="minorBidi"/>
                        <w:color w:val="45B0E1" w:themeColor="accent1" w:themeTint="99"/>
                        <w:sz w:val="20"/>
                        <w:szCs w:val="20"/>
                      </w:rPr>
                      <w:t>________________________________________________________________________________________________</w:t>
                    </w:r>
                  </w:p>
                  <w:p w14:paraId="5F3E3CFE" w14:textId="1E4E75A2" w:rsidR="008B5250" w:rsidRPr="002625A5" w:rsidRDefault="008B5250" w:rsidP="0030394D">
                    <w:pPr>
                      <w:jc w:val="center"/>
                      <w:rPr>
                        <w:rFonts w:asciiTheme="minorBidi" w:eastAsia="Arial" w:hAnsiTheme="minorBidi"/>
                        <w:sz w:val="20"/>
                        <w:szCs w:val="20"/>
                      </w:rPr>
                    </w:pPr>
                    <w:r w:rsidRPr="002625A5">
                      <w:rPr>
                        <w:rFonts w:asciiTheme="minorBidi" w:eastAsia="Arial" w:hAnsiTheme="minorBidi"/>
                        <w:sz w:val="20"/>
                        <w:szCs w:val="20"/>
                        <w:rtl/>
                      </w:rPr>
                      <w:t xml:space="preserve">אוניברסיטת חיפה, שדרות אבא חושי 199, הר הכרמל, חיפה </w:t>
                    </w:r>
                    <w:r>
                      <w:rPr>
                        <w:rFonts w:asciiTheme="minorBidi" w:eastAsia="Arial" w:hAnsiTheme="minorBidi" w:hint="cs"/>
                        <w:sz w:val="20"/>
                        <w:szCs w:val="20"/>
                        <w:rtl/>
                      </w:rPr>
                      <w:t>3103301</w:t>
                    </w:r>
                    <w:r w:rsidRPr="002625A5">
                      <w:rPr>
                        <w:rFonts w:asciiTheme="minorBidi" w:eastAsia="Arial" w:hAnsiTheme="minorBidi"/>
                        <w:sz w:val="20"/>
                        <w:szCs w:val="20"/>
                        <w:rtl/>
                      </w:rPr>
                      <w:t xml:space="preserve">  |  טלפון: </w:t>
                    </w:r>
                    <w:r>
                      <w:rPr>
                        <w:rFonts w:asciiTheme="minorBidi" w:eastAsia="Arial" w:hAnsiTheme="minorBidi"/>
                        <w:sz w:val="20"/>
                        <w:szCs w:val="20"/>
                      </w:rPr>
                      <w:t>04-800000</w:t>
                    </w:r>
                  </w:p>
                  <w:p w14:paraId="71B6C625" w14:textId="49666792" w:rsidR="008B5250" w:rsidRPr="00760320" w:rsidRDefault="008B5250" w:rsidP="00FA2A9C">
                    <w:pPr>
                      <w:pStyle w:val="af3"/>
                      <w:spacing w:line="260" w:lineRule="exact"/>
                      <w:jc w:val="center"/>
                      <w:rPr>
                        <w:rFonts w:asciiTheme="minorBidi" w:hAnsiTheme="minorBidi" w:cstheme="minorBidi"/>
                        <w:sz w:val="20"/>
                        <w:szCs w:val="20"/>
                        <w:rtl/>
                      </w:rPr>
                    </w:pPr>
                    <w:r w:rsidRPr="00760320">
                      <w:rPr>
                        <w:rFonts w:asciiTheme="minorBidi" w:eastAsia="Arial" w:hAnsiTheme="minorBidi" w:cstheme="minorBidi"/>
                        <w:kern w:val="2"/>
                        <w:sz w:val="20"/>
                        <w:szCs w:val="20"/>
                        <w14:ligatures w14:val="standardContextual"/>
                      </w:rPr>
                      <w:t xml:space="preserve">University of Haifa, 199 Abba </w:t>
                    </w:r>
                    <w:proofErr w:type="spellStart"/>
                    <w:r w:rsidRPr="00760320">
                      <w:rPr>
                        <w:rFonts w:asciiTheme="minorBidi" w:eastAsia="Arial" w:hAnsiTheme="minorBidi" w:cstheme="minorBidi"/>
                        <w:kern w:val="2"/>
                        <w:sz w:val="20"/>
                        <w:szCs w:val="20"/>
                        <w14:ligatures w14:val="standardContextual"/>
                      </w:rPr>
                      <w:t>Khoushy</w:t>
                    </w:r>
                    <w:proofErr w:type="spellEnd"/>
                    <w:r w:rsidRPr="00760320">
                      <w:rPr>
                        <w:rFonts w:asciiTheme="minorBidi" w:eastAsia="Arial" w:hAnsiTheme="minorBidi" w:cstheme="minorBidi"/>
                        <w:kern w:val="2"/>
                        <w:sz w:val="20"/>
                        <w:szCs w:val="20"/>
                        <w14:ligatures w14:val="standardContextual"/>
                      </w:rPr>
                      <w:t xml:space="preserve"> Ave. Mount Carmel, Haifa, </w:t>
                    </w:r>
                    <w:r w:rsidRPr="00760320">
                      <w:rPr>
                        <w:rFonts w:asciiTheme="minorBidi" w:eastAsia="Arial" w:hAnsiTheme="minorBidi" w:cstheme="minorBidi" w:hint="cs"/>
                        <w:kern w:val="2"/>
                        <w:sz w:val="20"/>
                        <w:szCs w:val="20"/>
                        <w:rtl/>
                        <w14:ligatures w14:val="standardContextual"/>
                      </w:rPr>
                      <w:t>3103301</w:t>
                    </w:r>
                    <w:r w:rsidRPr="00760320">
                      <w:rPr>
                        <w:rFonts w:asciiTheme="minorBidi" w:eastAsia="Arial" w:hAnsiTheme="minorBidi" w:cstheme="minorBidi"/>
                        <w:kern w:val="2"/>
                        <w:sz w:val="20"/>
                        <w:szCs w:val="20"/>
                        <w14:ligatures w14:val="standardContextual"/>
                      </w:rPr>
                      <w:t xml:space="preserve"> | </w:t>
                    </w:r>
                    <w:r w:rsidRPr="00760320">
                      <w:rPr>
                        <w:rFonts w:asciiTheme="minorBidi" w:hAnsiTheme="minorBidi" w:cstheme="minorBidi"/>
                        <w:sz w:val="20"/>
                        <w:szCs w:val="20"/>
                      </w:rPr>
                      <w:t>Tel</w:t>
                    </w:r>
                    <w:r w:rsidRPr="00760320">
                      <w:rPr>
                        <w:rFonts w:asciiTheme="minorBidi" w:eastAsia="Arial" w:hAnsiTheme="minorBidi" w:cstheme="minorBidi"/>
                        <w:kern w:val="2"/>
                        <w:sz w:val="20"/>
                        <w:szCs w:val="20"/>
                        <w14:ligatures w14:val="standardContextual"/>
                      </w:rPr>
                      <w:t>:</w:t>
                    </w:r>
                    <w:r w:rsidRPr="00760320">
                      <w:rPr>
                        <w:rFonts w:asciiTheme="minorBidi" w:eastAsia="Arial" w:hAnsiTheme="minorBidi" w:cstheme="minorBidi"/>
                        <w:kern w:val="2"/>
                        <w:sz w:val="20"/>
                        <w:szCs w:val="20"/>
                        <w:rtl/>
                        <w14:ligatures w14:val="standardContextual"/>
                      </w:rPr>
                      <w:t xml:space="preserve"> 972.4.</w:t>
                    </w:r>
                    <w:r>
                      <w:rPr>
                        <w:rFonts w:asciiTheme="minorBidi" w:eastAsia="Arial" w:hAnsiTheme="minorBidi" w:cstheme="minorBidi" w:hint="cs"/>
                        <w:kern w:val="2"/>
                        <w:sz w:val="20"/>
                        <w:szCs w:val="20"/>
                        <w:rtl/>
                        <w14:ligatures w14:val="standardContextual"/>
                      </w:rPr>
                      <w:t>000000</w:t>
                    </w:r>
                    <w:r w:rsidRPr="00760320">
                      <w:rPr>
                        <w:rFonts w:asciiTheme="minorBidi" w:hAnsiTheme="minorBidi" w:cstheme="minorBidi"/>
                        <w:sz w:val="20"/>
                        <w:szCs w:val="20"/>
                        <w:rtl/>
                      </w:rPr>
                      <w:t xml:space="preserve"> +</w:t>
                    </w:r>
                    <w:r w:rsidRPr="00760320">
                      <w:rPr>
                        <w:rFonts w:asciiTheme="minorBidi" w:eastAsia="Arial" w:hAnsiTheme="minorBidi" w:cstheme="minorBidi"/>
                        <w:kern w:val="2"/>
                        <w:sz w:val="20"/>
                        <w:szCs w:val="20"/>
                        <w:rtl/>
                        <w14:ligatures w14:val="standardContextual"/>
                      </w:rPr>
                      <w:br/>
                      <w:t xml:space="preserve"> </w:t>
                    </w:r>
                    <w:hyperlink r:id="rId3" w:history="1">
                      <w:r w:rsidRPr="00ED139F">
                        <w:rPr>
                          <w:rStyle w:val="Hyperlink"/>
                          <w:rFonts w:asciiTheme="minorBidi" w:hAnsiTheme="minorBidi" w:cstheme="minorBidi"/>
                          <w:sz w:val="20"/>
                          <w:szCs w:val="20"/>
                        </w:rPr>
                        <w:t>mail@univ.haifa.ac.il</w:t>
                      </w:r>
                    </w:hyperlink>
                    <w:r w:rsidRPr="00760320">
                      <w:rPr>
                        <w:rFonts w:asciiTheme="minorBidi" w:hAnsiTheme="minorBidi" w:cstheme="minorBidi"/>
                        <w:sz w:val="20"/>
                        <w:szCs w:val="20"/>
                      </w:rPr>
                      <w:t xml:space="preserve">  |  </w:t>
                    </w:r>
                    <w:hyperlink r:id="rId4" w:history="1">
                      <w:r w:rsidRPr="00760320">
                        <w:rPr>
                          <w:rStyle w:val="Hyperlink"/>
                          <w:rFonts w:asciiTheme="minorBidi" w:hAnsiTheme="minorBidi" w:cstheme="minorBidi"/>
                          <w:color w:val="auto"/>
                          <w:sz w:val="20"/>
                          <w:szCs w:val="20"/>
                          <w:u w:val="none"/>
                        </w:rPr>
                        <w:t>hw.haifa.ac.il</w:t>
                      </w:r>
                    </w:hyperlink>
                    <w:r w:rsidRPr="00760320">
                      <w:rPr>
                        <w:rFonts w:asciiTheme="minorBidi" w:hAnsiTheme="minorBidi" w:cstheme="minorBidi"/>
                        <w:sz w:val="20"/>
                        <w:szCs w:val="20"/>
                      </w:rPr>
                      <w:t xml:space="preserve"> </w:t>
                    </w:r>
                  </w:p>
                  <w:p w14:paraId="0BDC6C89" w14:textId="77777777" w:rsidR="008B5250" w:rsidRPr="00E113F5" w:rsidRDefault="008B5250" w:rsidP="0030394D">
                    <w:pPr>
                      <w:jc w:val="center"/>
                      <w:rPr>
                        <w:sz w:val="18"/>
                        <w:rtl/>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32480" w14:textId="77777777" w:rsidR="008B5250" w:rsidRDefault="008B5250" w:rsidP="00167A67">
      <w:pPr>
        <w:spacing w:line="240" w:lineRule="auto"/>
      </w:pPr>
      <w:r>
        <w:separator/>
      </w:r>
    </w:p>
  </w:footnote>
  <w:footnote w:type="continuationSeparator" w:id="0">
    <w:p w14:paraId="07AB4893" w14:textId="77777777" w:rsidR="008B5250" w:rsidRDefault="008B5250" w:rsidP="00167A67">
      <w:pPr>
        <w:spacing w:line="240" w:lineRule="auto"/>
      </w:pPr>
      <w:r>
        <w:continuationSeparator/>
      </w:r>
    </w:p>
  </w:footnote>
  <w:footnote w:type="continuationNotice" w:id="1">
    <w:p w14:paraId="38854FA5" w14:textId="77777777" w:rsidR="00CF0662" w:rsidRDefault="00CF066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38A65" w14:textId="530579AC" w:rsidR="008B5250" w:rsidRPr="00D91E31" w:rsidRDefault="008B5250" w:rsidP="00114AD1">
    <w:pPr>
      <w:pStyle w:val="ae"/>
      <w:bidi w:val="0"/>
    </w:pPr>
    <w:r>
      <w:rPr>
        <w:noProof/>
      </w:rPr>
      <w:drawing>
        <wp:anchor distT="0" distB="0" distL="114300" distR="114300" simplePos="0" relativeHeight="251658241" behindDoc="0" locked="0" layoutInCell="1" allowOverlap="1" wp14:anchorId="028F184D" wp14:editId="400C3417">
          <wp:simplePos x="0" y="0"/>
          <wp:positionH relativeFrom="column">
            <wp:posOffset>4619625</wp:posOffset>
          </wp:positionH>
          <wp:positionV relativeFrom="paragraph">
            <wp:posOffset>-674370</wp:posOffset>
          </wp:positionV>
          <wp:extent cx="2345774" cy="2345774"/>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1387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345774" cy="234577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7930AE"/>
    <w:multiLevelType w:val="hybridMultilevel"/>
    <w:tmpl w:val="18C253C0"/>
    <w:lvl w:ilvl="0" w:tplc="60E81578">
      <w:numFmt w:val="bullet"/>
      <w:lvlText w:val=""/>
      <w:lvlJc w:val="left"/>
      <w:pPr>
        <w:ind w:left="720" w:hanging="360"/>
      </w:pPr>
      <w:rPr>
        <w:rFonts w:ascii="Symbol" w:eastAsia="Calibr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A67"/>
    <w:rsid w:val="00114AD1"/>
    <w:rsid w:val="00152708"/>
    <w:rsid w:val="00167A67"/>
    <w:rsid w:val="001934F0"/>
    <w:rsid w:val="001A5F2A"/>
    <w:rsid w:val="00221CEB"/>
    <w:rsid w:val="00226085"/>
    <w:rsid w:val="002559FD"/>
    <w:rsid w:val="00272592"/>
    <w:rsid w:val="002952B7"/>
    <w:rsid w:val="002A1EC0"/>
    <w:rsid w:val="002E21BB"/>
    <w:rsid w:val="0030394D"/>
    <w:rsid w:val="00333A4F"/>
    <w:rsid w:val="003A27B4"/>
    <w:rsid w:val="003B6BFD"/>
    <w:rsid w:val="00404779"/>
    <w:rsid w:val="00431274"/>
    <w:rsid w:val="004373B2"/>
    <w:rsid w:val="004625E1"/>
    <w:rsid w:val="00471AFC"/>
    <w:rsid w:val="004F5928"/>
    <w:rsid w:val="005300B7"/>
    <w:rsid w:val="0056063C"/>
    <w:rsid w:val="00612BD9"/>
    <w:rsid w:val="00717F5C"/>
    <w:rsid w:val="0075365E"/>
    <w:rsid w:val="00760320"/>
    <w:rsid w:val="007621A3"/>
    <w:rsid w:val="007A7910"/>
    <w:rsid w:val="007F4DD2"/>
    <w:rsid w:val="008102D9"/>
    <w:rsid w:val="00810F67"/>
    <w:rsid w:val="0084636A"/>
    <w:rsid w:val="008856A3"/>
    <w:rsid w:val="008A7D9C"/>
    <w:rsid w:val="008B5250"/>
    <w:rsid w:val="008C17EE"/>
    <w:rsid w:val="008D2791"/>
    <w:rsid w:val="00916FE2"/>
    <w:rsid w:val="009C70C9"/>
    <w:rsid w:val="009F1666"/>
    <w:rsid w:val="00A022B3"/>
    <w:rsid w:val="00AE2001"/>
    <w:rsid w:val="00AE2AB8"/>
    <w:rsid w:val="00B3476B"/>
    <w:rsid w:val="00B76A79"/>
    <w:rsid w:val="00BF6738"/>
    <w:rsid w:val="00CA7C62"/>
    <w:rsid w:val="00CF0662"/>
    <w:rsid w:val="00D109A7"/>
    <w:rsid w:val="00D3532F"/>
    <w:rsid w:val="00D53485"/>
    <w:rsid w:val="00D91E31"/>
    <w:rsid w:val="00D928AC"/>
    <w:rsid w:val="00E45BAF"/>
    <w:rsid w:val="00E538AA"/>
    <w:rsid w:val="00EC3714"/>
    <w:rsid w:val="00ED6A89"/>
    <w:rsid w:val="00EF6483"/>
    <w:rsid w:val="00F00A7A"/>
    <w:rsid w:val="00F219BD"/>
    <w:rsid w:val="00F32CA6"/>
    <w:rsid w:val="00F815D8"/>
    <w:rsid w:val="00FA2A9C"/>
    <w:rsid w:val="00FD471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64ED0"/>
  <w15:chartTrackingRefBased/>
  <w15:docId w15:val="{D007DCCC-BF9C-6F4C-83C3-4D17D2981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he-IL"/>
        <w14:ligatures w14:val="standardContextual"/>
      </w:rPr>
    </w:rPrDefault>
    <w:pPrDefault>
      <w:pPr>
        <w:bidi/>
        <w:spacing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167A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67A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67A6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67A6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67A6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67A67"/>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67A67"/>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67A67"/>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67A67"/>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167A67"/>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semiHidden/>
    <w:rsid w:val="00167A67"/>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semiHidden/>
    <w:rsid w:val="00167A67"/>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167A67"/>
    <w:rPr>
      <w:rFonts w:eastAsiaTheme="majorEastAsia" w:cstheme="majorBidi"/>
      <w:i/>
      <w:iCs/>
      <w:color w:val="0F4761" w:themeColor="accent1" w:themeShade="BF"/>
    </w:rPr>
  </w:style>
  <w:style w:type="character" w:customStyle="1" w:styleId="50">
    <w:name w:val="כותרת 5 תו"/>
    <w:basedOn w:val="a0"/>
    <w:link w:val="5"/>
    <w:uiPriority w:val="9"/>
    <w:semiHidden/>
    <w:rsid w:val="00167A67"/>
    <w:rPr>
      <w:rFonts w:eastAsiaTheme="majorEastAsia" w:cstheme="majorBidi"/>
      <w:color w:val="0F4761" w:themeColor="accent1" w:themeShade="BF"/>
    </w:rPr>
  </w:style>
  <w:style w:type="character" w:customStyle="1" w:styleId="60">
    <w:name w:val="כותרת 6 תו"/>
    <w:basedOn w:val="a0"/>
    <w:link w:val="6"/>
    <w:uiPriority w:val="9"/>
    <w:semiHidden/>
    <w:rsid w:val="00167A67"/>
    <w:rPr>
      <w:rFonts w:eastAsiaTheme="majorEastAsia" w:cstheme="majorBidi"/>
      <w:i/>
      <w:iCs/>
      <w:color w:val="595959" w:themeColor="text1" w:themeTint="A6"/>
    </w:rPr>
  </w:style>
  <w:style w:type="character" w:customStyle="1" w:styleId="70">
    <w:name w:val="כותרת 7 תו"/>
    <w:basedOn w:val="a0"/>
    <w:link w:val="7"/>
    <w:uiPriority w:val="9"/>
    <w:semiHidden/>
    <w:rsid w:val="00167A67"/>
    <w:rPr>
      <w:rFonts w:eastAsiaTheme="majorEastAsia" w:cstheme="majorBidi"/>
      <w:color w:val="595959" w:themeColor="text1" w:themeTint="A6"/>
    </w:rPr>
  </w:style>
  <w:style w:type="character" w:customStyle="1" w:styleId="80">
    <w:name w:val="כותרת 8 תו"/>
    <w:basedOn w:val="a0"/>
    <w:link w:val="8"/>
    <w:uiPriority w:val="9"/>
    <w:semiHidden/>
    <w:rsid w:val="00167A67"/>
    <w:rPr>
      <w:rFonts w:eastAsiaTheme="majorEastAsia" w:cstheme="majorBidi"/>
      <w:i/>
      <w:iCs/>
      <w:color w:val="272727" w:themeColor="text1" w:themeTint="D8"/>
    </w:rPr>
  </w:style>
  <w:style w:type="character" w:customStyle="1" w:styleId="90">
    <w:name w:val="כותרת 9 תו"/>
    <w:basedOn w:val="a0"/>
    <w:link w:val="9"/>
    <w:uiPriority w:val="9"/>
    <w:semiHidden/>
    <w:rsid w:val="00167A67"/>
    <w:rPr>
      <w:rFonts w:eastAsiaTheme="majorEastAsia" w:cstheme="majorBidi"/>
      <w:color w:val="272727" w:themeColor="text1" w:themeTint="D8"/>
    </w:rPr>
  </w:style>
  <w:style w:type="paragraph" w:styleId="a3">
    <w:name w:val="Title"/>
    <w:basedOn w:val="a"/>
    <w:next w:val="a"/>
    <w:link w:val="a4"/>
    <w:uiPriority w:val="10"/>
    <w:qFormat/>
    <w:rsid w:val="00167A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167A6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67A67"/>
    <w:pPr>
      <w:numPr>
        <w:ilvl w:val="1"/>
      </w:numPr>
      <w:spacing w:after="160"/>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167A67"/>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167A67"/>
    <w:pPr>
      <w:spacing w:before="160" w:after="160"/>
      <w:jc w:val="center"/>
    </w:pPr>
    <w:rPr>
      <w:i/>
      <w:iCs/>
      <w:color w:val="404040" w:themeColor="text1" w:themeTint="BF"/>
    </w:rPr>
  </w:style>
  <w:style w:type="character" w:customStyle="1" w:styleId="a8">
    <w:name w:val="ציטוט תו"/>
    <w:basedOn w:val="a0"/>
    <w:link w:val="a7"/>
    <w:uiPriority w:val="29"/>
    <w:rsid w:val="00167A67"/>
    <w:rPr>
      <w:i/>
      <w:iCs/>
      <w:color w:val="404040" w:themeColor="text1" w:themeTint="BF"/>
    </w:rPr>
  </w:style>
  <w:style w:type="paragraph" w:styleId="a9">
    <w:name w:val="List Paragraph"/>
    <w:basedOn w:val="a"/>
    <w:uiPriority w:val="34"/>
    <w:qFormat/>
    <w:rsid w:val="00167A67"/>
    <w:pPr>
      <w:ind w:left="720"/>
      <w:contextualSpacing/>
    </w:pPr>
  </w:style>
  <w:style w:type="character" w:styleId="aa">
    <w:name w:val="Intense Emphasis"/>
    <w:basedOn w:val="a0"/>
    <w:uiPriority w:val="21"/>
    <w:qFormat/>
    <w:rsid w:val="00167A67"/>
    <w:rPr>
      <w:i/>
      <w:iCs/>
      <w:color w:val="0F4761" w:themeColor="accent1" w:themeShade="BF"/>
    </w:rPr>
  </w:style>
  <w:style w:type="paragraph" w:styleId="ab">
    <w:name w:val="Intense Quote"/>
    <w:basedOn w:val="a"/>
    <w:next w:val="a"/>
    <w:link w:val="ac"/>
    <w:uiPriority w:val="30"/>
    <w:qFormat/>
    <w:rsid w:val="00167A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167A67"/>
    <w:rPr>
      <w:i/>
      <w:iCs/>
      <w:color w:val="0F4761" w:themeColor="accent1" w:themeShade="BF"/>
    </w:rPr>
  </w:style>
  <w:style w:type="character" w:styleId="ad">
    <w:name w:val="Intense Reference"/>
    <w:basedOn w:val="a0"/>
    <w:uiPriority w:val="32"/>
    <w:qFormat/>
    <w:rsid w:val="00167A67"/>
    <w:rPr>
      <w:b/>
      <w:bCs/>
      <w:smallCaps/>
      <w:color w:val="0F4761" w:themeColor="accent1" w:themeShade="BF"/>
      <w:spacing w:val="5"/>
    </w:rPr>
  </w:style>
  <w:style w:type="paragraph" w:styleId="ae">
    <w:name w:val="header"/>
    <w:basedOn w:val="a"/>
    <w:link w:val="af"/>
    <w:uiPriority w:val="99"/>
    <w:unhideWhenUsed/>
    <w:rsid w:val="00167A67"/>
    <w:pPr>
      <w:tabs>
        <w:tab w:val="center" w:pos="4680"/>
        <w:tab w:val="right" w:pos="9360"/>
      </w:tabs>
      <w:spacing w:line="240" w:lineRule="auto"/>
    </w:pPr>
  </w:style>
  <w:style w:type="character" w:customStyle="1" w:styleId="af">
    <w:name w:val="כותרת עליונה תו"/>
    <w:basedOn w:val="a0"/>
    <w:link w:val="ae"/>
    <w:uiPriority w:val="99"/>
    <w:rsid w:val="00167A67"/>
  </w:style>
  <w:style w:type="paragraph" w:styleId="af0">
    <w:name w:val="footer"/>
    <w:basedOn w:val="a"/>
    <w:link w:val="af1"/>
    <w:uiPriority w:val="99"/>
    <w:unhideWhenUsed/>
    <w:rsid w:val="00167A67"/>
    <w:pPr>
      <w:tabs>
        <w:tab w:val="center" w:pos="4680"/>
        <w:tab w:val="right" w:pos="9360"/>
      </w:tabs>
      <w:spacing w:line="240" w:lineRule="auto"/>
    </w:pPr>
  </w:style>
  <w:style w:type="character" w:customStyle="1" w:styleId="af1">
    <w:name w:val="כותרת תחתונה תו"/>
    <w:basedOn w:val="a0"/>
    <w:link w:val="af0"/>
    <w:uiPriority w:val="99"/>
    <w:rsid w:val="00167A67"/>
  </w:style>
  <w:style w:type="character" w:customStyle="1" w:styleId="apple-converted-space">
    <w:name w:val="apple-converted-space"/>
    <w:basedOn w:val="a0"/>
    <w:rsid w:val="00167A67"/>
  </w:style>
  <w:style w:type="character" w:styleId="Hyperlink">
    <w:name w:val="Hyperlink"/>
    <w:basedOn w:val="a0"/>
    <w:uiPriority w:val="99"/>
    <w:unhideWhenUsed/>
    <w:rsid w:val="00167A67"/>
    <w:rPr>
      <w:color w:val="0000FF"/>
      <w:u w:val="single"/>
    </w:rPr>
  </w:style>
  <w:style w:type="character" w:styleId="af2">
    <w:name w:val="Unresolved Mention"/>
    <w:basedOn w:val="a0"/>
    <w:uiPriority w:val="99"/>
    <w:semiHidden/>
    <w:unhideWhenUsed/>
    <w:rsid w:val="00167A67"/>
    <w:rPr>
      <w:color w:val="605E5C"/>
      <w:shd w:val="clear" w:color="auto" w:fill="E1DFDD"/>
    </w:rPr>
  </w:style>
  <w:style w:type="paragraph" w:styleId="af3">
    <w:name w:val="No Spacing"/>
    <w:uiPriority w:val="1"/>
    <w:qFormat/>
    <w:rsid w:val="0030394D"/>
    <w:pPr>
      <w:bidi w:val="0"/>
      <w:spacing w:line="240" w:lineRule="auto"/>
    </w:pPr>
    <w:rPr>
      <w:rFonts w:ascii="Calibri" w:eastAsia="Calibri" w:hAnsi="Calibri" w:cs="Arial"/>
      <w:kern w:val="0"/>
      <w:sz w:val="22"/>
      <w:szCs w:val="22"/>
      <w14:ligatures w14:val="none"/>
    </w:rPr>
  </w:style>
  <w:style w:type="paragraph" w:styleId="NormalWeb">
    <w:name w:val="Normal (Web)"/>
    <w:basedOn w:val="a"/>
    <w:uiPriority w:val="99"/>
    <w:unhideWhenUsed/>
    <w:rsid w:val="002559FD"/>
    <w:pPr>
      <w:bidi w:val="0"/>
      <w:spacing w:line="240" w:lineRule="auto"/>
    </w:pPr>
    <w:rPr>
      <w:rFonts w:ascii="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7130508">
      <w:bodyDiv w:val="1"/>
      <w:marLeft w:val="0"/>
      <w:marRight w:val="0"/>
      <w:marTop w:val="0"/>
      <w:marBottom w:val="0"/>
      <w:divBdr>
        <w:top w:val="none" w:sz="0" w:space="0" w:color="auto"/>
        <w:left w:val="none" w:sz="0" w:space="0" w:color="auto"/>
        <w:bottom w:val="none" w:sz="0" w:space="0" w:color="auto"/>
        <w:right w:val="none" w:sz="0" w:space="0" w:color="auto"/>
      </w:divBdr>
      <w:divsChild>
        <w:div w:id="1622221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stlein@univ.haifa.ac.il" TargetMode="External"/><Relationship Id="rId18" Type="http://schemas.openxmlformats.org/officeDocument/2006/relationships/hyperlink" Target="mailto:sexresearchlab@welfare.haifa.ac.il" TargetMode="External"/><Relationship Id="rId26" Type="http://schemas.openxmlformats.org/officeDocument/2006/relationships/hyperlink" Target="mailto:ylavee@univ.haifa.ac.il" TargetMode="External"/><Relationship Id="rId39" Type="http://schemas.openxmlformats.org/officeDocument/2006/relationships/hyperlink" Target="mailto:ntarshish@staff.haifa.ac.il" TargetMode="External"/><Relationship Id="rId21" Type="http://schemas.openxmlformats.org/officeDocument/2006/relationships/hyperlink" Target="mailto:ilana@research.haifa.ac.il" TargetMode="External"/><Relationship Id="rId34" Type="http://schemas.openxmlformats.org/officeDocument/2006/relationships/hyperlink" Target="mailto:nkoren@research.haifa.ac.il"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sbazilian@univ.haifa.ac.il" TargetMode="External"/><Relationship Id="rId20" Type="http://schemas.openxmlformats.org/officeDocument/2006/relationships/hyperlink" Target="mailto:ngemara@univ.haifa.ac.il" TargetMode="External"/><Relationship Id="rId29" Type="http://schemas.openxmlformats.org/officeDocument/2006/relationships/hyperlink" Target="mailto:rstrier@univ.haifa.ac.i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altshuler@staff.haifa.ac.il" TargetMode="External"/><Relationship Id="rId24" Type="http://schemas.openxmlformats.org/officeDocument/2006/relationships/hyperlink" Target="mailto:Bzcohen@research.haifa.ac.il" TargetMode="External"/><Relationship Id="rId32" Type="http://schemas.openxmlformats.org/officeDocument/2006/relationships/hyperlink" Target="mailto:mkoreh@univ.haifa.ac.il" TargetMode="External"/><Relationship Id="rId37" Type="http://schemas.openxmlformats.org/officeDocument/2006/relationships/hyperlink" Target="mailto:sshorer@staff.haifa.ac.il" TargetMode="External"/><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ebuchbin@research.haifa.ac.il" TargetMode="External"/><Relationship Id="rId23" Type="http://schemas.openxmlformats.org/officeDocument/2006/relationships/hyperlink" Target="mailto:zeevwin@research.haifa.ac.il" TargetMode="External"/><Relationship Id="rId28" Type="http://schemas.openxmlformats.org/officeDocument/2006/relationships/hyperlink" Target="mailto:Soffer.michal@gmail.com" TargetMode="External"/><Relationship Id="rId36" Type="http://schemas.openxmlformats.org/officeDocument/2006/relationships/hyperlink" Target="mailto:eimmer@research.haifa.ac.il" TargetMode="External"/><Relationship Id="rId10" Type="http://schemas.openxmlformats.org/officeDocument/2006/relationships/hyperlink" Target="mailto:enosh@research.haifa.ac.il" TargetMode="External"/><Relationship Id="rId19" Type="http://schemas.openxmlformats.org/officeDocument/2006/relationships/hyperlink" Target="mailto:gsharon@research.haifa.ac.il" TargetMode="External"/><Relationship Id="rId31" Type="http://schemas.openxmlformats.org/officeDocument/2006/relationships/hyperlink" Target="mailto:afreund@research.haifa.ac.i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boehm@research.haifa.ac.il" TargetMode="External"/><Relationship Id="rId22" Type="http://schemas.openxmlformats.org/officeDocument/2006/relationships/hyperlink" Target="mailto:irith@research.haifa.ac.il" TargetMode="External"/><Relationship Id="rId27" Type="http://schemas.openxmlformats.org/officeDocument/2006/relationships/hyperlink" Target="mailto:lazar@research.haifa.ac.il" TargetMode="External"/><Relationship Id="rId30" Type="http://schemas.openxmlformats.org/officeDocument/2006/relationships/hyperlink" Target="mailto:azaiza@resrarch.haifa.ac.il" TargetMode="External"/><Relationship Id="rId35" Type="http://schemas.openxmlformats.org/officeDocument/2006/relationships/hyperlink" Target="mailto:pitzyron@research.haifa.ac.il"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ralfandar@staff.haifa.ac.il" TargetMode="External"/><Relationship Id="rId17" Type="http://schemas.openxmlformats.org/officeDocument/2006/relationships/hyperlink" Target="mailto:ruthberko@univ.haifa.ac.il" TargetMode="External"/><Relationship Id="rId25" Type="http://schemas.openxmlformats.org/officeDocument/2006/relationships/hyperlink" Target="mailto:cohenm@resrarch.haifa.ac.il" TargetMode="External"/><Relationship Id="rId33" Type="http://schemas.openxmlformats.org/officeDocument/2006/relationships/hyperlink" Target="mailto:ckoren@univ.haifa.ac.il" TargetMode="External"/><Relationship Id="rId38" Type="http://schemas.openxmlformats.org/officeDocument/2006/relationships/hyperlink" Target="mailto:michals@research@haifa.ac.i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mail@univ.haifa.ac.il" TargetMode="External"/><Relationship Id="rId2" Type="http://schemas.openxmlformats.org/officeDocument/2006/relationships/hyperlink" Target="https://hw.haifa.ac.il/" TargetMode="External"/><Relationship Id="rId1" Type="http://schemas.openxmlformats.org/officeDocument/2006/relationships/hyperlink" Target="mailto:mail@univ.haifa.ac.il" TargetMode="External"/><Relationship Id="rId4" Type="http://schemas.openxmlformats.org/officeDocument/2006/relationships/hyperlink" Target="https://hw.haifa.ac.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f047ba8-07fb-4605-8b32-86285b7871a9" xsi:nil="true"/>
    <lcf76f155ced4ddcb4097134ff3c332f xmlns="1281ba6f-7447-40a0-95e6-dff64c81389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FBFA9FFC328B4F8392DD64887BF69E" ma:contentTypeVersion="18" ma:contentTypeDescription="Create a new document." ma:contentTypeScope="" ma:versionID="653d0e0e7cad1c110227bc92bc691d47">
  <xsd:schema xmlns:xsd="http://www.w3.org/2001/XMLSchema" xmlns:xs="http://www.w3.org/2001/XMLSchema" xmlns:p="http://schemas.microsoft.com/office/2006/metadata/properties" xmlns:ns2="3f047ba8-07fb-4605-8b32-86285b7871a9" xmlns:ns3="1281ba6f-7447-40a0-95e6-dff64c81389e" targetNamespace="http://schemas.microsoft.com/office/2006/metadata/properties" ma:root="true" ma:fieldsID="10ae7ab2d2914c88d2b9b2ca33d08ca3" ns2:_="" ns3:_="">
    <xsd:import namespace="3f047ba8-07fb-4605-8b32-86285b7871a9"/>
    <xsd:import namespace="1281ba6f-7447-40a0-95e6-dff64c8138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2:TaxCatchAll" minOccurs="0"/>
                <xsd:element ref="ns3:lcf76f155ced4ddcb4097134ff3c332f"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47ba8-07fb-4605-8b32-86285b7871a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7" nillable="true" ma:displayName="Taxonomy Catch All Column" ma:hidden="true" ma:list="{864b1efd-37f1-4f0f-9137-5a25270a8cb5}" ma:internalName="TaxCatchAll" ma:showField="CatchAllData" ma:web="3f047ba8-07fb-4605-8b32-86285b7871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81ba6f-7447-40a0-95e6-dff64c8138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8c0ea28-27e3-4ebd-9a53-3cffdd209c8b"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45A0C2-E364-441E-A543-E13C38933146}">
  <ds:schemaRefs>
    <ds:schemaRef ds:uri="http://schemas.microsoft.com/sharepoint/v3/contenttype/forms"/>
  </ds:schemaRefs>
</ds:datastoreItem>
</file>

<file path=customXml/itemProps2.xml><?xml version="1.0" encoding="utf-8"?>
<ds:datastoreItem xmlns:ds="http://schemas.openxmlformats.org/officeDocument/2006/customXml" ds:itemID="{9FFB189C-DB1F-49AB-8E7B-AACABED872C2}">
  <ds:schemaRefs>
    <ds:schemaRef ds:uri="http://schemas.microsoft.com/office/2006/documentManagement/types"/>
    <ds:schemaRef ds:uri="http://purl.org/dc/dcmitype/"/>
    <ds:schemaRef ds:uri="http://schemas.openxmlformats.org/package/2006/metadata/core-properties"/>
    <ds:schemaRef ds:uri="1281ba6f-7447-40a0-95e6-dff64c81389e"/>
    <ds:schemaRef ds:uri="http://www.w3.org/XML/1998/namespace"/>
    <ds:schemaRef ds:uri="http://schemas.microsoft.com/office/infopath/2007/PartnerControls"/>
    <ds:schemaRef ds:uri="http://purl.org/dc/terms/"/>
    <ds:schemaRef ds:uri="3f047ba8-07fb-4605-8b32-86285b7871a9"/>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5EE7BDD8-3E9C-43C8-BDAB-C0EF50DA8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47ba8-07fb-4605-8b32-86285b7871a9"/>
    <ds:schemaRef ds:uri="1281ba6f-7447-40a0-95e6-dff64c813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1127</Words>
  <Characters>8829</Characters>
  <Application>Microsoft Office Word</Application>
  <DocSecurity>0</DocSecurity>
  <Lines>73</Lines>
  <Paragraphs>19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Sahar Gerstel</dc:creator>
  <cp:keywords/>
  <dc:description/>
  <cp:lastModifiedBy>קרן שגיא</cp:lastModifiedBy>
  <cp:revision>2</cp:revision>
  <cp:lastPrinted>2024-02-15T11:42:00Z</cp:lastPrinted>
  <dcterms:created xsi:type="dcterms:W3CDTF">2024-06-09T08:21:00Z</dcterms:created>
  <dcterms:modified xsi:type="dcterms:W3CDTF">2024-06-09T08:21:00Z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ed8b7b9230cecffd512c0393d6cda822d115103c763d9da5b7e545089c394f7a</vt:lpwstr>
  </property>
  <property fmtid="{D5CDD505-2E9C-101B-9397-08002B2CF9AE}" pid="3" name="ContentTypeId">
    <vt:lpwstr>0x010100C5FBFA9FFC328B4F8392DD64887BF69E</vt:lpwstr>
  </property>
  <property fmtid="{D5CDD505-2E9C-101B-9397-08002B2CF9AE}" pid="4" name="MediaServiceImageTags">
    <vt:lpwstr/>
  </property>
</Properties>
</file>