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E403" w14:textId="6471474C" w:rsidR="00773651" w:rsidRDefault="00773651" w:rsidP="00773651">
      <w:pPr>
        <w:spacing w:line="360" w:lineRule="auto"/>
        <w:jc w:val="center"/>
        <w:rPr>
          <w:rFonts w:ascii="Times New Roman" w:hAnsi="Times New Roman"/>
          <w:b/>
          <w:bCs/>
          <w:sz w:val="28"/>
          <w:szCs w:val="28"/>
          <w:u w:val="single"/>
        </w:rPr>
      </w:pPr>
      <w:r>
        <w:rPr>
          <w:rFonts w:ascii="Times New Roman" w:hAnsi="Times New Roman"/>
          <w:b/>
          <w:bCs/>
          <w:sz w:val="28"/>
          <w:szCs w:val="28"/>
          <w:u w:val="single"/>
          <w:rtl/>
        </w:rPr>
        <w:t>רשימת מנחים על פי נושאים (מעודכן תשפ"</w:t>
      </w:r>
      <w:r w:rsidR="00F175D1">
        <w:rPr>
          <w:rFonts w:ascii="Times New Roman" w:hAnsi="Times New Roman" w:hint="cs"/>
          <w:b/>
          <w:bCs/>
          <w:sz w:val="28"/>
          <w:szCs w:val="28"/>
          <w:u w:val="single"/>
          <w:rtl/>
        </w:rPr>
        <w:t>ד</w:t>
      </w:r>
      <w:r>
        <w:rPr>
          <w:rFonts w:ascii="Times New Roman" w:hAnsi="Times New Roman"/>
          <w:b/>
          <w:bCs/>
          <w:sz w:val="28"/>
          <w:szCs w:val="28"/>
          <w:u w:val="single"/>
          <w:rtl/>
        </w:rPr>
        <w:t>)</w:t>
      </w:r>
    </w:p>
    <w:p w14:paraId="0B9C2D38" w14:textId="77777777" w:rsidR="00773651" w:rsidRDefault="00773651" w:rsidP="00773651">
      <w:pPr>
        <w:spacing w:line="360" w:lineRule="auto"/>
        <w:jc w:val="center"/>
        <w:rPr>
          <w:rFonts w:ascii="Times New Roman" w:hAnsi="Times New Roman"/>
          <w:b/>
          <w:bCs/>
          <w:sz w:val="28"/>
          <w:szCs w:val="28"/>
          <w:u w:val="single"/>
          <w:rtl/>
        </w:rPr>
      </w:pPr>
      <w:r>
        <w:rPr>
          <w:rFonts w:ascii="Times New Roman" w:hAnsi="Times New Roman"/>
          <w:b/>
          <w:bCs/>
          <w:sz w:val="28"/>
          <w:szCs w:val="28"/>
          <w:u w:val="single"/>
          <w:rtl/>
        </w:rPr>
        <w:t>בית ספר לעבודה סוציאלית</w:t>
      </w:r>
    </w:p>
    <w:p w14:paraId="017F86ED" w14:textId="77777777" w:rsidR="00773651" w:rsidRDefault="00773651" w:rsidP="00773651">
      <w:pPr>
        <w:spacing w:line="360" w:lineRule="auto"/>
        <w:jc w:val="center"/>
        <w:rPr>
          <w:rFonts w:ascii="Times New Roman" w:hAnsi="Times New Roman"/>
          <w:b/>
          <w:bCs/>
          <w:sz w:val="24"/>
          <w:szCs w:val="24"/>
          <w:u w:val="single"/>
          <w:rtl/>
        </w:rPr>
      </w:pPr>
    </w:p>
    <w:tbl>
      <w:tblPr>
        <w:bidiVisual/>
        <w:tblW w:w="1006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7618"/>
      </w:tblGrid>
      <w:tr w:rsidR="00773651" w14:paraId="069ED06F" w14:textId="77777777" w:rsidTr="005A063C">
        <w:trPr>
          <w:trHeight w:val="2502"/>
        </w:trPr>
        <w:tc>
          <w:tcPr>
            <w:tcW w:w="2447" w:type="dxa"/>
            <w:tcBorders>
              <w:top w:val="single" w:sz="4" w:space="0" w:color="auto"/>
              <w:left w:val="single" w:sz="4" w:space="0" w:color="auto"/>
              <w:bottom w:val="single" w:sz="4" w:space="0" w:color="auto"/>
              <w:right w:val="single" w:sz="4" w:space="0" w:color="auto"/>
            </w:tcBorders>
          </w:tcPr>
          <w:p w14:paraId="1467F3D0" w14:textId="77777777" w:rsidR="00773651" w:rsidRDefault="00773651" w:rsidP="005A063C">
            <w:pPr>
              <w:spacing w:line="360" w:lineRule="auto"/>
              <w:rPr>
                <w:rFonts w:ascii="Times New Roman" w:hAnsi="Times New Roman"/>
                <w:b/>
                <w:bCs/>
                <w:rtl/>
              </w:rPr>
            </w:pPr>
            <w:r>
              <w:rPr>
                <w:rFonts w:ascii="Times New Roman" w:hAnsi="Times New Roman"/>
                <w:b/>
                <w:bCs/>
                <w:rtl/>
              </w:rPr>
              <w:t xml:space="preserve">פרופ' אבו-ריא הישאם </w:t>
            </w:r>
          </w:p>
          <w:p w14:paraId="73013180" w14:textId="77777777" w:rsidR="00773651" w:rsidRDefault="00773651" w:rsidP="005A063C">
            <w:pPr>
              <w:spacing w:line="360" w:lineRule="auto"/>
              <w:rPr>
                <w:rFonts w:ascii="Times New Roman" w:hAnsi="Times New Roman"/>
                <w:rtl/>
              </w:rPr>
            </w:pPr>
          </w:p>
          <w:p w14:paraId="0FD4F706" w14:textId="77777777" w:rsidR="00773651" w:rsidRDefault="00773651" w:rsidP="005A063C">
            <w:pPr>
              <w:spacing w:line="360" w:lineRule="auto"/>
              <w:rPr>
                <w:rFonts w:ascii="Times New Roman" w:hAnsi="Times New Roman"/>
                <w:rtl/>
              </w:rPr>
            </w:pPr>
          </w:p>
          <w:p w14:paraId="78155241" w14:textId="77777777" w:rsidR="00773651" w:rsidRDefault="00773651" w:rsidP="005A063C">
            <w:pPr>
              <w:spacing w:line="360" w:lineRule="auto"/>
              <w:rPr>
                <w:rFonts w:ascii="Times New Roman" w:hAnsi="Times New Roman"/>
                <w:rtl/>
              </w:rPr>
            </w:pPr>
          </w:p>
        </w:tc>
        <w:tc>
          <w:tcPr>
            <w:tcW w:w="7618" w:type="dxa"/>
            <w:tcBorders>
              <w:top w:val="single" w:sz="4" w:space="0" w:color="auto"/>
              <w:left w:val="single" w:sz="4" w:space="0" w:color="auto"/>
              <w:bottom w:val="single" w:sz="4" w:space="0" w:color="auto"/>
              <w:right w:val="single" w:sz="4" w:space="0" w:color="auto"/>
            </w:tcBorders>
          </w:tcPr>
          <w:p w14:paraId="650186D7" w14:textId="77777777" w:rsidR="00773651" w:rsidRPr="003B4337" w:rsidRDefault="00773651" w:rsidP="005A063C">
            <w:pPr>
              <w:spacing w:line="360" w:lineRule="auto"/>
              <w:jc w:val="both"/>
              <w:rPr>
                <w:rFonts w:ascii="Times New Roman" w:hAnsi="Times New Roman"/>
              </w:rPr>
            </w:pPr>
            <w:r>
              <w:rPr>
                <w:rStyle w:val="contentpasted0"/>
                <w:color w:val="000000"/>
                <w:shd w:val="clear" w:color="auto" w:fill="FFFFFF"/>
                <w:rtl/>
              </w:rPr>
              <w:t xml:space="preserve">מתמחה בפסיכולוגיה חברתית-התפתחותית </w:t>
            </w:r>
            <w:proofErr w:type="spellStart"/>
            <w:r>
              <w:rPr>
                <w:rStyle w:val="contentpasted0"/>
                <w:color w:val="000000"/>
                <w:shd w:val="clear" w:color="auto" w:fill="FFFFFF"/>
                <w:rtl/>
              </w:rPr>
              <w:t>ורבתרבותית</w:t>
            </w:r>
            <w:proofErr w:type="spellEnd"/>
            <w:r>
              <w:rPr>
                <w:rStyle w:val="contentpasted0"/>
                <w:rFonts w:ascii="Calibri" w:hAnsi="Calibri" w:cs="Calibri"/>
                <w:color w:val="000000"/>
                <w:shd w:val="clear" w:color="auto" w:fill="FFFFFF"/>
              </w:rPr>
              <w:t>.</w:t>
            </w:r>
            <w:r>
              <w:rPr>
                <w:rStyle w:val="contentpasted0"/>
                <w:color w:val="000000"/>
                <w:shd w:val="clear" w:color="auto" w:fill="FFFFFF"/>
                <w:rtl/>
              </w:rPr>
              <w:t xml:space="preserve"> שיטת המחקר היא בעיקר כמותנית. תחומי מחקר עיקריים כוללים: 1) מעברים בין תרבותיים/הגירה, זהות והסתגלות </w:t>
            </w:r>
            <w:r>
              <w:rPr>
                <w:rStyle w:val="contentpasted0"/>
                <w:rFonts w:ascii="Calibri" w:hAnsi="Calibri" w:cs="Calibri"/>
                <w:color w:val="000000"/>
                <w:shd w:val="clear" w:color="auto" w:fill="FFFFFF"/>
              </w:rPr>
              <w:t xml:space="preserve"> </w:t>
            </w:r>
            <w:r>
              <w:rPr>
                <w:rStyle w:val="contentpasted0"/>
                <w:color w:val="000000"/>
                <w:shd w:val="clear" w:color="auto" w:fill="FFFFFF"/>
                <w:rtl/>
              </w:rPr>
              <w:t>2) יחסים בין-קבוצתיים על רקע רב תרבותיות ואסטרטגיות לשיפורן3)נישואים בין-תרבותיים והשפעתם על זהותם והסתגלותם של הורים וילדיהם</w:t>
            </w:r>
            <w:r>
              <w:rPr>
                <w:rStyle w:val="contentpasted0"/>
                <w:rFonts w:ascii="Calibri" w:hAnsi="Calibri" w:cs="Calibri"/>
                <w:color w:val="000000"/>
                <w:shd w:val="clear" w:color="auto" w:fill="FFFFFF"/>
                <w:rtl/>
              </w:rPr>
              <w:t xml:space="preserve"> </w:t>
            </w:r>
            <w:r>
              <w:rPr>
                <w:rStyle w:val="contentpasted0"/>
                <w:color w:val="000000"/>
                <w:shd w:val="clear" w:color="auto" w:fill="FFFFFF"/>
                <w:rtl/>
              </w:rPr>
              <w:t>4)</w:t>
            </w:r>
            <w:r>
              <w:rPr>
                <w:rStyle w:val="contentpasted0"/>
                <w:rFonts w:ascii="Calibri" w:hAnsi="Calibri" w:cs="Calibri"/>
                <w:color w:val="000000"/>
                <w:shd w:val="clear" w:color="auto" w:fill="FFFFFF"/>
                <w:rtl/>
              </w:rPr>
              <w:t xml:space="preserve"> </w:t>
            </w:r>
            <w:r>
              <w:rPr>
                <w:rStyle w:val="contentpasted0"/>
                <w:color w:val="000000"/>
                <w:shd w:val="clear" w:color="auto" w:fill="FFFFFF"/>
                <w:rtl/>
              </w:rPr>
              <w:t>השפעות תרבותיות ודתיות על התפתחות פסיכולוגית ובריאות הנפש</w:t>
            </w:r>
            <w:r>
              <w:rPr>
                <w:rStyle w:val="contentpasted0"/>
                <w:rFonts w:ascii="Calibri" w:hAnsi="Calibri" w:cs="Calibri"/>
                <w:color w:val="000000"/>
                <w:shd w:val="clear" w:color="auto" w:fill="FFFFFF"/>
                <w:rtl/>
              </w:rPr>
              <w:t xml:space="preserve"> </w:t>
            </w:r>
            <w:r>
              <w:rPr>
                <w:rStyle w:val="contentpasted0"/>
                <w:color w:val="000000"/>
                <w:shd w:val="clear" w:color="auto" w:fill="FFFFFF"/>
                <w:rtl/>
              </w:rPr>
              <w:t>5)</w:t>
            </w:r>
            <w:r>
              <w:rPr>
                <w:rStyle w:val="contentpasted0"/>
                <w:rFonts w:ascii="Calibri" w:hAnsi="Calibri" w:cs="Calibri"/>
                <w:color w:val="000000"/>
                <w:shd w:val="clear" w:color="auto" w:fill="FFFFFF"/>
                <w:rtl/>
              </w:rPr>
              <w:t xml:space="preserve"> </w:t>
            </w:r>
            <w:r>
              <w:rPr>
                <w:rStyle w:val="contentpasted0"/>
                <w:color w:val="000000"/>
                <w:shd w:val="clear" w:color="auto" w:fill="FFFFFF"/>
                <w:rtl/>
              </w:rPr>
              <w:t>תפקוד פסיכולוגי-חברתי בקרב ילדים עם בעיות התפתחותיות</w:t>
            </w:r>
          </w:p>
        </w:tc>
      </w:tr>
      <w:tr w:rsidR="00773651" w14:paraId="5F46F7EF"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15AEDC23" w14:textId="77777777" w:rsidR="00773651" w:rsidRDefault="00773651" w:rsidP="005A063C">
            <w:pPr>
              <w:spacing w:line="360" w:lineRule="auto"/>
              <w:rPr>
                <w:rFonts w:ascii="Times New Roman" w:hAnsi="Times New Roman"/>
                <w:b/>
                <w:bCs/>
              </w:rPr>
            </w:pPr>
            <w:r>
              <w:rPr>
                <w:rFonts w:ascii="Times New Roman" w:hAnsi="Times New Roman"/>
                <w:b/>
                <w:bCs/>
                <w:rtl/>
              </w:rPr>
              <w:t>ד"ר קרן אור חן</w:t>
            </w:r>
          </w:p>
        </w:tc>
        <w:tc>
          <w:tcPr>
            <w:tcW w:w="7618" w:type="dxa"/>
            <w:tcBorders>
              <w:top w:val="single" w:sz="4" w:space="0" w:color="auto"/>
              <w:left w:val="single" w:sz="4" w:space="0" w:color="auto"/>
              <w:bottom w:val="single" w:sz="4" w:space="0" w:color="auto"/>
              <w:right w:val="single" w:sz="4" w:space="0" w:color="auto"/>
            </w:tcBorders>
            <w:hideMark/>
          </w:tcPr>
          <w:p w14:paraId="703FEBD3" w14:textId="77777777" w:rsidR="00773651" w:rsidRDefault="00773651" w:rsidP="005A063C">
            <w:pPr>
              <w:bidi w:val="0"/>
              <w:spacing w:line="360" w:lineRule="auto"/>
              <w:jc w:val="both"/>
              <w:rPr>
                <w:rFonts w:ascii="Times New Roman" w:hAnsi="Times New Roman"/>
                <w:rtl/>
              </w:rPr>
            </w:pPr>
            <w:r>
              <w:rPr>
                <w:rFonts w:ascii="Times New Roman" w:hAnsi="Times New Roman"/>
                <w:rtl/>
              </w:rPr>
              <w:t xml:space="preserve">קבלת החלטות-יחידניות, מצבים בין אישיים קבוצות וארגונים, קבלת החלטות בתנאי אי ודאות, ניהול סיכונים, התמודדות עם מצבי לחץ, תורת המשחקים, חלימה ושינה, פסיכולוגיה חיובית – </w:t>
            </w:r>
            <w:proofErr w:type="spellStart"/>
            <w:r>
              <w:rPr>
                <w:rFonts w:ascii="Times New Roman" w:hAnsi="Times New Roman"/>
                <w:rtl/>
              </w:rPr>
              <w:t>תוותיות</w:t>
            </w:r>
            <w:proofErr w:type="spellEnd"/>
            <w:r>
              <w:rPr>
                <w:rFonts w:ascii="Times New Roman" w:hAnsi="Times New Roman"/>
                <w:rtl/>
              </w:rPr>
              <w:t>, אופטימיות, אושר, הכרת תודה, זרימה והשלמה, גוף ונפש.</w:t>
            </w:r>
          </w:p>
        </w:tc>
      </w:tr>
      <w:tr w:rsidR="00773651" w14:paraId="23D788DC"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40A27673" w14:textId="77777777" w:rsidR="00773651" w:rsidRDefault="00773651" w:rsidP="005A063C">
            <w:pPr>
              <w:spacing w:line="360" w:lineRule="auto"/>
              <w:rPr>
                <w:rFonts w:ascii="Times New Roman" w:hAnsi="Times New Roman"/>
                <w:b/>
                <w:bCs/>
                <w:rtl/>
              </w:rPr>
            </w:pPr>
            <w:r>
              <w:rPr>
                <w:rFonts w:ascii="Times New Roman" w:hAnsi="Times New Roman"/>
                <w:b/>
                <w:bCs/>
                <w:rtl/>
              </w:rPr>
              <w:t>ד"ר שלי אינגדאו</w:t>
            </w:r>
          </w:p>
        </w:tc>
        <w:tc>
          <w:tcPr>
            <w:tcW w:w="7618" w:type="dxa"/>
            <w:tcBorders>
              <w:top w:val="single" w:sz="4" w:space="0" w:color="auto"/>
              <w:left w:val="single" w:sz="4" w:space="0" w:color="auto"/>
              <w:bottom w:val="single" w:sz="4" w:space="0" w:color="auto"/>
              <w:right w:val="single" w:sz="4" w:space="0" w:color="auto"/>
            </w:tcBorders>
            <w:hideMark/>
          </w:tcPr>
          <w:p w14:paraId="33A6DF76" w14:textId="77777777" w:rsidR="00773651" w:rsidRDefault="00773651" w:rsidP="005A063C">
            <w:pPr>
              <w:spacing w:line="360" w:lineRule="auto"/>
              <w:jc w:val="both"/>
              <w:rPr>
                <w:rFonts w:ascii="Times New Roman" w:hAnsi="Times New Roman"/>
                <w:rtl/>
              </w:rPr>
            </w:pPr>
            <w:r>
              <w:rPr>
                <w:rFonts w:ascii="Times New Roman" w:hAnsi="Times New Roman"/>
                <w:rtl/>
              </w:rPr>
              <w:t>חוסן של יחיד וקהילה, פרקטיקה מודעת חוסן והקשר בטיפול ובהוראה, צמחיה ממשבר, חוסן בהגירה, סיפורי חיים, תפיסות ויחסים בין עובדים סוציאליים לבין מקבלי השירות, ממשקי העבודה של העובדים הסוציאליים, מדיניות ותנאי העבודה של עובדים סוציאליים, סיכון  ומוגנות של ילדים (איכותני).</w:t>
            </w:r>
          </w:p>
        </w:tc>
      </w:tr>
      <w:tr w:rsidR="00773651" w14:paraId="1363766F" w14:textId="77777777" w:rsidTr="005A063C">
        <w:trPr>
          <w:trHeight w:val="866"/>
        </w:trPr>
        <w:tc>
          <w:tcPr>
            <w:tcW w:w="2447" w:type="dxa"/>
            <w:tcBorders>
              <w:top w:val="single" w:sz="4" w:space="0" w:color="auto"/>
              <w:left w:val="single" w:sz="4" w:space="0" w:color="auto"/>
              <w:bottom w:val="single" w:sz="4" w:space="0" w:color="auto"/>
              <w:right w:val="single" w:sz="4" w:space="0" w:color="auto"/>
            </w:tcBorders>
          </w:tcPr>
          <w:p w14:paraId="1EAA3558" w14:textId="77777777" w:rsidR="00773651" w:rsidRDefault="00773651" w:rsidP="005A063C">
            <w:pPr>
              <w:spacing w:line="360" w:lineRule="auto"/>
              <w:rPr>
                <w:rFonts w:ascii="Times New Roman" w:hAnsi="Times New Roman"/>
                <w:b/>
                <w:bCs/>
                <w:rtl/>
              </w:rPr>
            </w:pPr>
            <w:r>
              <w:rPr>
                <w:rFonts w:ascii="Times New Roman" w:hAnsi="Times New Roman"/>
                <w:b/>
                <w:bCs/>
                <w:rtl/>
              </w:rPr>
              <w:t xml:space="preserve">ד"ר אלטשולר אלכס </w:t>
            </w:r>
          </w:p>
        </w:tc>
        <w:tc>
          <w:tcPr>
            <w:tcW w:w="7618" w:type="dxa"/>
            <w:tcBorders>
              <w:top w:val="single" w:sz="4" w:space="0" w:color="auto"/>
              <w:left w:val="single" w:sz="4" w:space="0" w:color="auto"/>
              <w:bottom w:val="single" w:sz="4" w:space="0" w:color="auto"/>
              <w:right w:val="single" w:sz="4" w:space="0" w:color="auto"/>
            </w:tcBorders>
          </w:tcPr>
          <w:p w14:paraId="02CD2725" w14:textId="77777777" w:rsidR="00773651" w:rsidRDefault="00773651" w:rsidP="005A063C">
            <w:pPr>
              <w:spacing w:line="360" w:lineRule="auto"/>
              <w:jc w:val="both"/>
              <w:rPr>
                <w:rFonts w:ascii="Times New Roman" w:hAnsi="Times New Roman"/>
                <w:rtl/>
              </w:rPr>
            </w:pPr>
            <w:r>
              <w:rPr>
                <w:rFonts w:ascii="Times New Roman" w:hAnsi="Times New Roman"/>
                <w:rtl/>
              </w:rPr>
              <w:t>היערכות והתמודדות עם מצבי חירום - ברמת הפרט והמשפחה, הקהילה, הרמה המקומית, הלאומית, האזורית והגלובלית</w:t>
            </w:r>
          </w:p>
        </w:tc>
      </w:tr>
      <w:tr w:rsidR="00773651" w14:paraId="5CC9AF59" w14:textId="77777777" w:rsidTr="005A063C">
        <w:tc>
          <w:tcPr>
            <w:tcW w:w="2447" w:type="dxa"/>
            <w:tcBorders>
              <w:top w:val="single" w:sz="4" w:space="0" w:color="auto"/>
              <w:left w:val="single" w:sz="4" w:space="0" w:color="auto"/>
              <w:bottom w:val="single" w:sz="4" w:space="0" w:color="auto"/>
              <w:right w:val="single" w:sz="4" w:space="0" w:color="auto"/>
            </w:tcBorders>
          </w:tcPr>
          <w:p w14:paraId="69C33872" w14:textId="77777777" w:rsidR="00773651" w:rsidRDefault="00773651" w:rsidP="005A063C">
            <w:pPr>
              <w:spacing w:line="360" w:lineRule="auto"/>
              <w:rPr>
                <w:rFonts w:ascii="Times New Roman" w:hAnsi="Times New Roman"/>
                <w:b/>
                <w:bCs/>
                <w:rtl/>
              </w:rPr>
            </w:pPr>
            <w:r>
              <w:rPr>
                <w:rFonts w:ascii="Times New Roman" w:hAnsi="Times New Roman" w:hint="cs"/>
                <w:b/>
                <w:bCs/>
                <w:rtl/>
              </w:rPr>
              <w:t>ד"ר אלפנדרי רוית</w:t>
            </w:r>
          </w:p>
        </w:tc>
        <w:tc>
          <w:tcPr>
            <w:tcW w:w="7618" w:type="dxa"/>
            <w:tcBorders>
              <w:top w:val="single" w:sz="4" w:space="0" w:color="auto"/>
              <w:left w:val="single" w:sz="4" w:space="0" w:color="auto"/>
              <w:bottom w:val="single" w:sz="4" w:space="0" w:color="auto"/>
              <w:right w:val="single" w:sz="4" w:space="0" w:color="auto"/>
            </w:tcBorders>
          </w:tcPr>
          <w:p w14:paraId="01596022" w14:textId="77777777" w:rsidR="00773651" w:rsidRDefault="00773651" w:rsidP="005A063C">
            <w:pPr>
              <w:spacing w:line="360" w:lineRule="auto"/>
              <w:jc w:val="both"/>
              <w:rPr>
                <w:rFonts w:ascii="Times New Roman" w:hAnsi="Times New Roman"/>
                <w:rtl/>
              </w:rPr>
            </w:pPr>
            <w:r>
              <w:rPr>
                <w:rFonts w:ascii="Arial" w:hAnsi="Arial" w:cs="Arial"/>
                <w:rtl/>
              </w:rPr>
              <w:t>התעללות והזנחה בקרב ילדים ובני נוער, קבלת החלטות והערכת סיכון בתחום הגנת הילד, קבלת החלטות בקבוצה, השתתפות ילדים ובני נוער בקבלת החלטות, השתתפות ילדים בני נוער במחקר, אלימות כלפי עובדים סוציאליים – כולל אלימות ברשת.</w:t>
            </w:r>
          </w:p>
        </w:tc>
      </w:tr>
      <w:tr w:rsidR="00773651" w14:paraId="6938B663" w14:textId="77777777" w:rsidTr="005A063C">
        <w:tc>
          <w:tcPr>
            <w:tcW w:w="2447" w:type="dxa"/>
            <w:tcBorders>
              <w:top w:val="single" w:sz="4" w:space="0" w:color="auto"/>
              <w:left w:val="single" w:sz="4" w:space="0" w:color="auto"/>
              <w:bottom w:val="single" w:sz="4" w:space="0" w:color="auto"/>
              <w:right w:val="single" w:sz="4" w:space="0" w:color="auto"/>
            </w:tcBorders>
          </w:tcPr>
          <w:p w14:paraId="4058CF9C" w14:textId="77777777" w:rsidR="00773651" w:rsidRPr="00AF12B6" w:rsidRDefault="00773651" w:rsidP="005A063C">
            <w:pPr>
              <w:spacing w:line="360" w:lineRule="auto"/>
              <w:rPr>
                <w:rFonts w:ascii="Times New Roman" w:hAnsi="Times New Roman"/>
                <w:b/>
                <w:bCs/>
                <w:rtl/>
              </w:rPr>
            </w:pPr>
            <w:r>
              <w:rPr>
                <w:rFonts w:ascii="Times New Roman" w:hAnsi="Times New Roman"/>
                <w:b/>
                <w:bCs/>
                <w:rtl/>
              </w:rPr>
              <w:t>ד"ר אלפנדרי רוני</w:t>
            </w:r>
          </w:p>
        </w:tc>
        <w:tc>
          <w:tcPr>
            <w:tcW w:w="7618" w:type="dxa"/>
            <w:tcBorders>
              <w:top w:val="single" w:sz="4" w:space="0" w:color="auto"/>
              <w:left w:val="single" w:sz="4" w:space="0" w:color="auto"/>
              <w:bottom w:val="single" w:sz="4" w:space="0" w:color="auto"/>
              <w:right w:val="single" w:sz="4" w:space="0" w:color="auto"/>
            </w:tcBorders>
          </w:tcPr>
          <w:p w14:paraId="2A2176A7" w14:textId="77777777" w:rsidR="00773651" w:rsidRPr="003B4337" w:rsidRDefault="00773651" w:rsidP="005A063C">
            <w:pPr>
              <w:spacing w:line="360" w:lineRule="auto"/>
              <w:jc w:val="both"/>
              <w:rPr>
                <w:rFonts w:ascii="Times New Roman" w:hAnsi="Times New Roman"/>
              </w:rPr>
            </w:pPr>
            <w:r>
              <w:rPr>
                <w:rFonts w:ascii="Times New Roman" w:hAnsi="Times New Roman"/>
                <w:rtl/>
              </w:rPr>
              <w:t>עבודה סוציאלית פסיכודינמית, פסיכואנליזה, פרשנות ותרבות, הגירה, טראומה, חקר זיכרון השואה עם דגש עם בני הדור השני והשלישי</w:t>
            </w:r>
            <w:r>
              <w:rPr>
                <w:rFonts w:ascii="Times New Roman" w:hAnsi="Times New Roman" w:hint="cs"/>
                <w:rtl/>
              </w:rPr>
              <w:t xml:space="preserve"> </w:t>
            </w:r>
            <w:r>
              <w:rPr>
                <w:rFonts w:ascii="Times New Roman" w:hAnsi="Times New Roman"/>
                <w:rtl/>
              </w:rPr>
              <w:t>אמצעים יצירתיים בהוראה ובטיפול, התעללות רגשית בילדות, צילום.</w:t>
            </w:r>
          </w:p>
          <w:p w14:paraId="60D1BC7B" w14:textId="77777777" w:rsidR="00773651" w:rsidRDefault="00773651" w:rsidP="005A063C">
            <w:pPr>
              <w:spacing w:line="360" w:lineRule="auto"/>
              <w:jc w:val="both"/>
              <w:rPr>
                <w:rFonts w:ascii="Times New Roman" w:hAnsi="Times New Roman" w:cs="David"/>
              </w:rPr>
            </w:pPr>
          </w:p>
        </w:tc>
      </w:tr>
      <w:tr w:rsidR="00773651" w14:paraId="6303BCE1"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3FB9EFE6" w14:textId="77777777" w:rsidR="00773651" w:rsidRDefault="00773651" w:rsidP="005A063C">
            <w:pPr>
              <w:spacing w:line="360" w:lineRule="auto"/>
              <w:rPr>
                <w:rFonts w:ascii="Times New Roman" w:hAnsi="Times New Roman"/>
                <w:b/>
                <w:bCs/>
              </w:rPr>
            </w:pPr>
            <w:r>
              <w:rPr>
                <w:rFonts w:ascii="Times New Roman" w:hAnsi="Times New Roman"/>
                <w:b/>
                <w:bCs/>
                <w:rtl/>
              </w:rPr>
              <w:t>פרופ' אנוש גיא</w:t>
            </w:r>
          </w:p>
        </w:tc>
        <w:tc>
          <w:tcPr>
            <w:tcW w:w="7618" w:type="dxa"/>
            <w:tcBorders>
              <w:top w:val="single" w:sz="4" w:space="0" w:color="auto"/>
              <w:left w:val="single" w:sz="4" w:space="0" w:color="auto"/>
              <w:bottom w:val="single" w:sz="4" w:space="0" w:color="auto"/>
              <w:right w:val="single" w:sz="4" w:space="0" w:color="auto"/>
            </w:tcBorders>
          </w:tcPr>
          <w:p w14:paraId="5B350EAA" w14:textId="77777777" w:rsidR="00773651" w:rsidRDefault="00773651" w:rsidP="005A063C">
            <w:pPr>
              <w:spacing w:line="360" w:lineRule="auto"/>
              <w:jc w:val="both"/>
              <w:rPr>
                <w:rFonts w:ascii="Times New Roman" w:hAnsi="Times New Roman"/>
                <w:rtl/>
              </w:rPr>
            </w:pPr>
            <w:r>
              <w:rPr>
                <w:rFonts w:ascii="Times New Roman" w:hAnsi="Times New Roman"/>
                <w:u w:val="single"/>
                <w:rtl/>
              </w:rPr>
              <w:t>מתודולוגיה</w:t>
            </w:r>
            <w:r>
              <w:rPr>
                <w:rFonts w:ascii="Times New Roman" w:hAnsi="Times New Roman"/>
                <w:rtl/>
              </w:rPr>
              <w:t>: איכותני וכמותני</w:t>
            </w:r>
          </w:p>
          <w:p w14:paraId="1D806DDF" w14:textId="77777777" w:rsidR="00773651" w:rsidRDefault="00773651" w:rsidP="005A063C">
            <w:pPr>
              <w:spacing w:line="360" w:lineRule="auto"/>
              <w:jc w:val="both"/>
              <w:rPr>
                <w:rFonts w:ascii="Times New Roman" w:hAnsi="Times New Roman"/>
                <w:rtl/>
              </w:rPr>
            </w:pPr>
            <w:r>
              <w:rPr>
                <w:rFonts w:ascii="Times New Roman" w:hAnsi="Times New Roman"/>
                <w:u w:val="single"/>
                <w:rtl/>
              </w:rPr>
              <w:lastRenderedPageBreak/>
              <w:t>נושאים</w:t>
            </w:r>
            <w:r>
              <w:rPr>
                <w:rFonts w:ascii="Times New Roman" w:hAnsi="Times New Roman"/>
                <w:rtl/>
              </w:rPr>
              <w:t>: 1) אלימות ותוקפנות כלפי נותני שרות (</w:t>
            </w:r>
            <w:proofErr w:type="spellStart"/>
            <w:r>
              <w:rPr>
                <w:rFonts w:ascii="Times New Roman" w:hAnsi="Times New Roman"/>
                <w:rtl/>
              </w:rPr>
              <w:t>עוסי</w:t>
            </w:r>
            <w:r>
              <w:rPr>
                <w:rFonts w:ascii="Times New Roman" w:hAnsi="Times New Roman" w:hint="cs"/>
                <w:rtl/>
              </w:rPr>
              <w:t>"</w:t>
            </w:r>
            <w:r>
              <w:rPr>
                <w:rFonts w:ascii="Times New Roman" w:hAnsi="Times New Roman"/>
                <w:rtl/>
              </w:rPr>
              <w:t>ם</w:t>
            </w:r>
            <w:proofErr w:type="spellEnd"/>
            <w:r>
              <w:rPr>
                <w:rFonts w:ascii="Times New Roman" w:hAnsi="Times New Roman"/>
                <w:rtl/>
              </w:rPr>
              <w:t xml:space="preserve">, רופאים, אחיות);2) אלימות בזוגיות; 3) כפיה מינית </w:t>
            </w:r>
            <w:proofErr w:type="spellStart"/>
            <w:r>
              <w:rPr>
                <w:rFonts w:ascii="Times New Roman" w:hAnsi="Times New Roman"/>
                <w:rtl/>
              </w:rPr>
              <w:t>בדייטינג</w:t>
            </w:r>
            <w:proofErr w:type="spellEnd"/>
            <w:r>
              <w:rPr>
                <w:rFonts w:ascii="Times New Roman" w:hAnsi="Times New Roman"/>
                <w:rtl/>
              </w:rPr>
              <w:t xml:space="preserve"> ובזוגיות; 4) גורמים המשפיעים על קבלת החלטות מקצועיות והטיות בקבלת החלטות (לדוגמא: הוצאת ילידים מהבית; משמורת; הפניות לסוגי טיפול, "יחסי עובד - פונה", "</w:t>
            </w:r>
            <w:proofErr w:type="spellStart"/>
            <w:r>
              <w:rPr>
                <w:rFonts w:ascii="Times New Roman" w:hAnsi="Times New Roman"/>
                <w:rtl/>
              </w:rPr>
              <w:t>מיינדפולנס</w:t>
            </w:r>
            <w:proofErr w:type="spellEnd"/>
            <w:r>
              <w:rPr>
                <w:rFonts w:ascii="Times New Roman" w:hAnsi="Times New Roman"/>
                <w:rtl/>
              </w:rPr>
              <w:t xml:space="preserve"> ורפלקציה בהקשרי טיפול ויחסי עובד-פונה"</w:t>
            </w:r>
          </w:p>
        </w:tc>
      </w:tr>
      <w:tr w:rsidR="00773651" w14:paraId="321707A4"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2171FEC6" w14:textId="77777777" w:rsidR="00773651" w:rsidRDefault="00773651" w:rsidP="005A063C">
            <w:pPr>
              <w:spacing w:line="360" w:lineRule="auto"/>
              <w:rPr>
                <w:rFonts w:ascii="Times New Roman" w:hAnsi="Times New Roman"/>
                <w:b/>
                <w:bCs/>
                <w:rtl/>
              </w:rPr>
            </w:pPr>
            <w:r>
              <w:rPr>
                <w:rFonts w:ascii="Times New Roman" w:hAnsi="Times New Roman"/>
                <w:b/>
                <w:bCs/>
                <w:rtl/>
              </w:rPr>
              <w:lastRenderedPageBreak/>
              <w:t>ד"ר אסטליין רועי</w:t>
            </w:r>
          </w:p>
        </w:tc>
        <w:tc>
          <w:tcPr>
            <w:tcW w:w="7618" w:type="dxa"/>
            <w:tcBorders>
              <w:top w:val="single" w:sz="4" w:space="0" w:color="auto"/>
              <w:left w:val="single" w:sz="4" w:space="0" w:color="auto"/>
              <w:bottom w:val="single" w:sz="4" w:space="0" w:color="auto"/>
              <w:right w:val="single" w:sz="4" w:space="0" w:color="auto"/>
            </w:tcBorders>
            <w:hideMark/>
          </w:tcPr>
          <w:p w14:paraId="2D47AF26" w14:textId="77777777" w:rsidR="00773651" w:rsidRDefault="00773651" w:rsidP="005A063C">
            <w:pPr>
              <w:spacing w:line="360" w:lineRule="auto"/>
              <w:jc w:val="both"/>
              <w:rPr>
                <w:rFonts w:ascii="Times New Roman" w:hAnsi="Times New Roman"/>
                <w:rtl/>
              </w:rPr>
            </w:pPr>
            <w:r>
              <w:rPr>
                <w:rFonts w:ascii="Times New Roman" w:hAnsi="Times New Roman"/>
                <w:rtl/>
              </w:rPr>
              <w:t>היבטים קליניים, רגשיים ובין-אישיים ביחסי משפחה; זוגיות, הורות ויחסי הגומלין ביניהן; השלכות של יחסים זוגיים ומאפייני הורות על מאפיינים התפתחותיים של הילד; מעברים במעגל חיי המשפחה בכלל והמעבר להורות בפרט; פסיכותרפיה, טיפול ופיתוח תכניות התערבות קליניות ומשפחתיות.</w:t>
            </w:r>
          </w:p>
        </w:tc>
      </w:tr>
      <w:tr w:rsidR="00773651" w14:paraId="1DC8437C"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388CF951" w14:textId="77777777" w:rsidR="00773651" w:rsidRDefault="00773651" w:rsidP="005A063C">
            <w:pPr>
              <w:spacing w:line="360" w:lineRule="auto"/>
              <w:rPr>
                <w:rFonts w:ascii="Times New Roman" w:hAnsi="Times New Roman"/>
                <w:b/>
                <w:bCs/>
                <w:rtl/>
              </w:rPr>
            </w:pPr>
            <w:r>
              <w:rPr>
                <w:rFonts w:ascii="Times New Roman" w:hAnsi="Times New Roman"/>
                <w:b/>
                <w:bCs/>
                <w:rtl/>
              </w:rPr>
              <w:t>פרופ' בהם אמנון</w:t>
            </w:r>
          </w:p>
          <w:p w14:paraId="134570FE" w14:textId="77777777" w:rsidR="00773651" w:rsidRDefault="00773651" w:rsidP="005A063C">
            <w:pPr>
              <w:spacing w:line="360" w:lineRule="auto"/>
              <w:rPr>
                <w:rFonts w:ascii="Times New Roman" w:hAnsi="Times New Roman"/>
                <w:rtl/>
              </w:rPr>
            </w:pPr>
            <w:r>
              <w:rPr>
                <w:rFonts w:ascii="Times New Roman" w:hAnsi="Times New Roman"/>
                <w:b/>
                <w:bCs/>
                <w:rtl/>
              </w:rPr>
              <w:t>(אמריטוס)</w:t>
            </w:r>
          </w:p>
        </w:tc>
        <w:tc>
          <w:tcPr>
            <w:tcW w:w="7618" w:type="dxa"/>
            <w:tcBorders>
              <w:top w:val="single" w:sz="4" w:space="0" w:color="auto"/>
              <w:left w:val="single" w:sz="4" w:space="0" w:color="auto"/>
              <w:bottom w:val="single" w:sz="4" w:space="0" w:color="auto"/>
              <w:right w:val="single" w:sz="4" w:space="0" w:color="auto"/>
            </w:tcBorders>
          </w:tcPr>
          <w:p w14:paraId="6A0C8E92" w14:textId="77777777" w:rsidR="00773651" w:rsidRDefault="00773651" w:rsidP="005A063C">
            <w:pPr>
              <w:spacing w:line="360" w:lineRule="auto"/>
              <w:jc w:val="both"/>
              <w:rPr>
                <w:rFonts w:ascii="Calibri" w:hAnsi="Calibri"/>
                <w:color w:val="000000"/>
                <w:rtl/>
              </w:rPr>
            </w:pPr>
            <w:r>
              <w:rPr>
                <w:color w:val="000000"/>
                <w:rtl/>
              </w:rPr>
              <w:t>מדיה חברתית, עבודה קהילתית, שיווק חברתי</w:t>
            </w:r>
          </w:p>
          <w:p w14:paraId="7EC6701F" w14:textId="77777777" w:rsidR="00773651" w:rsidRDefault="00773651" w:rsidP="005A063C">
            <w:pPr>
              <w:spacing w:line="360" w:lineRule="auto"/>
              <w:jc w:val="both"/>
              <w:rPr>
                <w:rFonts w:ascii="Times New Roman" w:hAnsi="Times New Roman"/>
                <w:rtl/>
              </w:rPr>
            </w:pPr>
            <w:r>
              <w:rPr>
                <w:color w:val="000000"/>
                <w:rtl/>
              </w:rPr>
              <w:t xml:space="preserve">משבר וחוסן קהילתי, אקלים קהילתי, הון חברתי-קהילתי, מנהיגות קהילתית. </w:t>
            </w:r>
          </w:p>
        </w:tc>
      </w:tr>
      <w:tr w:rsidR="00773651" w14:paraId="49AC1827"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26D1A704" w14:textId="77777777" w:rsidR="00773651" w:rsidRDefault="00773651" w:rsidP="005A063C">
            <w:pPr>
              <w:spacing w:line="360" w:lineRule="auto"/>
              <w:rPr>
                <w:rFonts w:ascii="Times New Roman" w:hAnsi="Times New Roman"/>
                <w:b/>
                <w:bCs/>
                <w:rtl/>
              </w:rPr>
            </w:pPr>
            <w:r>
              <w:rPr>
                <w:rFonts w:ascii="Times New Roman" w:hAnsi="Times New Roman"/>
                <w:b/>
                <w:bCs/>
                <w:rtl/>
              </w:rPr>
              <w:t>פרופ' בוכבינדר אלי</w:t>
            </w:r>
          </w:p>
        </w:tc>
        <w:tc>
          <w:tcPr>
            <w:tcW w:w="7618" w:type="dxa"/>
            <w:tcBorders>
              <w:top w:val="single" w:sz="4" w:space="0" w:color="auto"/>
              <w:left w:val="single" w:sz="4" w:space="0" w:color="auto"/>
              <w:bottom w:val="single" w:sz="4" w:space="0" w:color="auto"/>
              <w:right w:val="single" w:sz="4" w:space="0" w:color="auto"/>
            </w:tcBorders>
          </w:tcPr>
          <w:p w14:paraId="54011C6B" w14:textId="77777777" w:rsidR="00773651" w:rsidRDefault="00773651" w:rsidP="005A063C">
            <w:pPr>
              <w:spacing w:line="360" w:lineRule="auto"/>
              <w:jc w:val="both"/>
              <w:rPr>
                <w:rFonts w:ascii="Times New Roman" w:hAnsi="Times New Roman"/>
                <w:rtl/>
              </w:rPr>
            </w:pPr>
            <w:r>
              <w:rPr>
                <w:rFonts w:ascii="Times New Roman" w:hAnsi="Times New Roman"/>
                <w:rtl/>
              </w:rPr>
              <w:t>נשים מוכות, גברים מכים, טיפול באלימות נגד נשים במשפחה, תפיסת לקוחות את התערבויות עובדים סוציאליים, הוצאה חוץ-ביתית של ילדים</w:t>
            </w:r>
          </w:p>
        </w:tc>
      </w:tr>
      <w:tr w:rsidR="00773651" w14:paraId="2EBFA515" w14:textId="77777777" w:rsidTr="005A063C">
        <w:tc>
          <w:tcPr>
            <w:tcW w:w="2447" w:type="dxa"/>
            <w:tcBorders>
              <w:top w:val="single" w:sz="4" w:space="0" w:color="auto"/>
              <w:left w:val="single" w:sz="4" w:space="0" w:color="auto"/>
              <w:bottom w:val="single" w:sz="4" w:space="0" w:color="auto"/>
              <w:right w:val="single" w:sz="4" w:space="0" w:color="auto"/>
            </w:tcBorders>
          </w:tcPr>
          <w:p w14:paraId="6A275D7E" w14:textId="77777777" w:rsidR="00773651" w:rsidRDefault="00773651" w:rsidP="005A063C">
            <w:pPr>
              <w:spacing w:line="360" w:lineRule="auto"/>
              <w:rPr>
                <w:rFonts w:ascii="Times New Roman" w:hAnsi="Times New Roman"/>
                <w:b/>
                <w:bCs/>
                <w:rtl/>
              </w:rPr>
            </w:pPr>
            <w:r>
              <w:rPr>
                <w:rFonts w:ascii="Times New Roman" w:hAnsi="Times New Roman" w:hint="cs"/>
                <w:b/>
                <w:bCs/>
                <w:rtl/>
              </w:rPr>
              <w:t xml:space="preserve">ד"ר </w:t>
            </w:r>
            <w:proofErr w:type="spellStart"/>
            <w:r>
              <w:rPr>
                <w:rFonts w:ascii="Times New Roman" w:hAnsi="Times New Roman" w:hint="cs"/>
                <w:b/>
                <w:bCs/>
                <w:rtl/>
              </w:rPr>
              <w:t>בזילאינסקי</w:t>
            </w:r>
            <w:proofErr w:type="spellEnd"/>
            <w:r>
              <w:rPr>
                <w:rFonts w:ascii="Times New Roman" w:hAnsi="Times New Roman" w:hint="cs"/>
                <w:b/>
                <w:bCs/>
                <w:rtl/>
              </w:rPr>
              <w:t xml:space="preserve"> סבטלנה </w:t>
            </w:r>
          </w:p>
        </w:tc>
        <w:tc>
          <w:tcPr>
            <w:tcW w:w="7618" w:type="dxa"/>
            <w:tcBorders>
              <w:top w:val="single" w:sz="4" w:space="0" w:color="auto"/>
              <w:left w:val="single" w:sz="4" w:space="0" w:color="auto"/>
              <w:bottom w:val="single" w:sz="4" w:space="0" w:color="auto"/>
              <w:right w:val="single" w:sz="4" w:space="0" w:color="auto"/>
            </w:tcBorders>
          </w:tcPr>
          <w:p w14:paraId="033A9600" w14:textId="77777777" w:rsidR="00773651" w:rsidRPr="00A7361A" w:rsidRDefault="00773651" w:rsidP="005A063C">
            <w:pPr>
              <w:ind w:left="-630"/>
              <w:jc w:val="both"/>
              <w:rPr>
                <w:rFonts w:ascii="Times New Roman" w:hAnsi="Times New Roman" w:cs="David"/>
                <w:sz w:val="24"/>
                <w:szCs w:val="24"/>
                <w:rtl/>
              </w:rPr>
            </w:pPr>
            <w:r>
              <w:rPr>
                <w:rFonts w:ascii="Times New Roman" w:hAnsi="Times New Roman" w:cs="Times New Roman" w:hint="cs"/>
                <w:sz w:val="24"/>
                <w:szCs w:val="24"/>
                <w:rtl/>
              </w:rPr>
              <w:t xml:space="preserve">         </w:t>
            </w:r>
            <w:r>
              <w:rPr>
                <w:rFonts w:ascii="Times New Roman" w:hAnsi="Times New Roman" w:cs="David" w:hint="cs"/>
                <w:sz w:val="24"/>
                <w:szCs w:val="24"/>
                <w:rtl/>
              </w:rPr>
              <w:t xml:space="preserve"> הסתגלות והתמודדות עם מצבי חולי כרוניים; </w:t>
            </w:r>
            <w:r w:rsidRPr="000735E0">
              <w:rPr>
                <w:rFonts w:ascii="Times New Roman" w:hAnsi="Times New Roman" w:cs="David" w:hint="cs"/>
                <w:sz w:val="24"/>
                <w:szCs w:val="24"/>
                <w:rtl/>
              </w:rPr>
              <w:t>התמודדות עם מחלת הסרטן;</w:t>
            </w:r>
          </w:p>
          <w:p w14:paraId="79992EB3" w14:textId="77777777" w:rsidR="00773651" w:rsidRDefault="00773651" w:rsidP="005A063C">
            <w:pPr>
              <w:ind w:left="-630"/>
              <w:jc w:val="both"/>
              <w:rPr>
                <w:rFonts w:ascii="Times New Roman" w:hAnsi="Times New Roman" w:cs="David"/>
                <w:sz w:val="24"/>
                <w:szCs w:val="24"/>
                <w:rtl/>
              </w:rPr>
            </w:pPr>
            <w:r>
              <w:rPr>
                <w:rFonts w:ascii="Times New Roman" w:hAnsi="Times New Roman" w:cs="Times New Roman" w:hint="cs"/>
                <w:sz w:val="24"/>
                <w:szCs w:val="24"/>
                <w:rtl/>
              </w:rPr>
              <w:t xml:space="preserve">         </w:t>
            </w:r>
            <w:r>
              <w:rPr>
                <w:rFonts w:ascii="Times New Roman" w:hAnsi="Times New Roman" w:cs="David" w:hint="cs"/>
                <w:sz w:val="24"/>
                <w:szCs w:val="24"/>
                <w:rtl/>
              </w:rPr>
              <w:t xml:space="preserve"> משאבים אישיים ככלי להתמודדות עם מצבי דחק; וי</w:t>
            </w:r>
            <w:r w:rsidRPr="000735E0">
              <w:rPr>
                <w:rFonts w:ascii="Times New Roman" w:hAnsi="Times New Roman" w:cs="David" w:hint="cs"/>
                <w:sz w:val="24"/>
                <w:szCs w:val="24"/>
                <w:rtl/>
              </w:rPr>
              <w:t>סות רגשות (</w:t>
            </w:r>
            <w:r>
              <w:rPr>
                <w:rFonts w:ascii="Times New Roman" w:hAnsi="Times New Roman" w:cs="David" w:hint="cs"/>
                <w:sz w:val="24"/>
                <w:szCs w:val="24"/>
                <w:rtl/>
              </w:rPr>
              <w:t xml:space="preserve">כגון הדחקה, דיכוי </w:t>
            </w:r>
          </w:p>
          <w:p w14:paraId="04A18BC9" w14:textId="77777777" w:rsidR="00773651" w:rsidRDefault="00773651" w:rsidP="005A063C">
            <w:pPr>
              <w:ind w:left="-630"/>
              <w:jc w:val="both"/>
              <w:rPr>
                <w:rFonts w:ascii="Times New Roman" w:hAnsi="Times New Roman" w:cs="David"/>
                <w:sz w:val="24"/>
                <w:szCs w:val="24"/>
                <w:rtl/>
              </w:rPr>
            </w:pPr>
            <w:r>
              <w:rPr>
                <w:rFonts w:ascii="Times New Roman" w:hAnsi="Times New Roman" w:cs="David" w:hint="cs"/>
                <w:sz w:val="24"/>
                <w:szCs w:val="24"/>
                <w:rtl/>
              </w:rPr>
              <w:t xml:space="preserve">           רגשות, הערכה קוגניטיבית מחדש, הימנעות חווייתית</w:t>
            </w:r>
            <w:r w:rsidRPr="000735E0">
              <w:rPr>
                <w:rFonts w:ascii="Times New Roman" w:hAnsi="Times New Roman" w:cs="David" w:hint="cs"/>
                <w:sz w:val="24"/>
                <w:szCs w:val="24"/>
                <w:rtl/>
              </w:rPr>
              <w:t>)</w:t>
            </w:r>
            <w:r>
              <w:rPr>
                <w:rFonts w:ascii="Times New Roman" w:hAnsi="Times New Roman" w:cs="David" w:hint="cs"/>
                <w:sz w:val="24"/>
                <w:szCs w:val="24"/>
                <w:rtl/>
              </w:rPr>
              <w:t xml:space="preserve"> כבסיס </w:t>
            </w:r>
            <w:proofErr w:type="spellStart"/>
            <w:r>
              <w:rPr>
                <w:rFonts w:ascii="Times New Roman" w:hAnsi="Times New Roman" w:cs="David" w:hint="cs"/>
                <w:sz w:val="24"/>
                <w:szCs w:val="24"/>
                <w:rtl/>
              </w:rPr>
              <w:t>להבנייה</w:t>
            </w:r>
            <w:proofErr w:type="spellEnd"/>
            <w:r>
              <w:rPr>
                <w:rFonts w:ascii="Times New Roman" w:hAnsi="Times New Roman" w:cs="David" w:hint="cs"/>
                <w:sz w:val="24"/>
                <w:szCs w:val="24"/>
                <w:rtl/>
              </w:rPr>
              <w:t xml:space="preserve"> רגשית</w:t>
            </w:r>
          </w:p>
          <w:p w14:paraId="447C40B6" w14:textId="77777777" w:rsidR="00773651" w:rsidRDefault="00773651" w:rsidP="005A063C">
            <w:pPr>
              <w:spacing w:after="0" w:line="360" w:lineRule="auto"/>
              <w:ind w:left="-634" w:right="-806"/>
              <w:jc w:val="both"/>
              <w:rPr>
                <w:rFonts w:ascii="Arial" w:eastAsia="Times New Roman" w:hAnsi="Arial" w:cs="David"/>
                <w:color w:val="222222"/>
                <w:sz w:val="24"/>
                <w:szCs w:val="24"/>
                <w:rtl/>
              </w:rPr>
            </w:pPr>
            <w:r>
              <w:rPr>
                <w:rFonts w:ascii="Times New Roman" w:hAnsi="Times New Roman" w:cs="David" w:hint="cs"/>
                <w:sz w:val="24"/>
                <w:szCs w:val="24"/>
                <w:rtl/>
              </w:rPr>
              <w:t xml:space="preserve">           והתנהגותית בהקשר של התמודדות עם מצבי דחק; </w:t>
            </w:r>
            <w:r w:rsidRPr="003F104B">
              <w:rPr>
                <w:rFonts w:ascii="Arial" w:eastAsia="Times New Roman" w:hAnsi="Arial" w:cs="David"/>
                <w:color w:val="222222"/>
                <w:sz w:val="24"/>
                <w:szCs w:val="24"/>
                <w:rtl/>
              </w:rPr>
              <w:t xml:space="preserve">סוגיות בטיפול </w:t>
            </w:r>
            <w:proofErr w:type="spellStart"/>
            <w:r w:rsidRPr="003F104B">
              <w:rPr>
                <w:rFonts w:ascii="Arial" w:eastAsia="Times New Roman" w:hAnsi="Arial" w:cs="David"/>
                <w:color w:val="222222"/>
                <w:sz w:val="24"/>
                <w:szCs w:val="24"/>
                <w:rtl/>
              </w:rPr>
              <w:t>פליא</w:t>
            </w:r>
            <w:r>
              <w:rPr>
                <w:rFonts w:ascii="Arial" w:eastAsia="Times New Roman" w:hAnsi="Arial" w:cs="David"/>
                <w:color w:val="222222"/>
                <w:sz w:val="24"/>
                <w:szCs w:val="24"/>
                <w:rtl/>
              </w:rPr>
              <w:t>טיבי</w:t>
            </w:r>
            <w:proofErr w:type="spellEnd"/>
            <w:r>
              <w:rPr>
                <w:rFonts w:ascii="Arial" w:eastAsia="Times New Roman" w:hAnsi="Arial" w:cs="David"/>
                <w:color w:val="222222"/>
                <w:sz w:val="24"/>
                <w:szCs w:val="24"/>
                <w:rtl/>
              </w:rPr>
              <w:t xml:space="preserve"> (תומך)</w:t>
            </w:r>
          </w:p>
          <w:p w14:paraId="6DCB63C6" w14:textId="77777777" w:rsidR="00773651" w:rsidRPr="00A7361A" w:rsidRDefault="00773651" w:rsidP="005A063C">
            <w:pPr>
              <w:spacing w:after="0" w:line="360" w:lineRule="auto"/>
              <w:ind w:left="-634" w:right="-806"/>
              <w:jc w:val="both"/>
              <w:rPr>
                <w:rFonts w:ascii="Times New Roman" w:hAnsi="Times New Roman" w:cs="David"/>
                <w:sz w:val="24"/>
                <w:szCs w:val="24"/>
                <w:rtl/>
              </w:rPr>
            </w:pPr>
            <w:r>
              <w:rPr>
                <w:rFonts w:ascii="Arial" w:eastAsia="Times New Roman" w:hAnsi="Arial" w:cs="David" w:hint="cs"/>
                <w:color w:val="222222"/>
                <w:sz w:val="24"/>
                <w:szCs w:val="24"/>
                <w:rtl/>
              </w:rPr>
              <w:t xml:space="preserve">          </w:t>
            </w:r>
            <w:r>
              <w:rPr>
                <w:rFonts w:ascii="Arial" w:eastAsia="Times New Roman" w:hAnsi="Arial" w:cs="David"/>
                <w:color w:val="222222"/>
                <w:sz w:val="24"/>
                <w:szCs w:val="24"/>
                <w:rtl/>
              </w:rPr>
              <w:t xml:space="preserve"> והתמודדות בסוף </w:t>
            </w:r>
            <w:r w:rsidRPr="003F104B">
              <w:rPr>
                <w:rFonts w:ascii="Arial" w:eastAsia="Times New Roman" w:hAnsi="Arial" w:cs="David"/>
                <w:color w:val="222222"/>
                <w:sz w:val="24"/>
                <w:szCs w:val="24"/>
                <w:rtl/>
              </w:rPr>
              <w:t>חיים;</w:t>
            </w:r>
            <w:r>
              <w:rPr>
                <w:rFonts w:ascii="Arial" w:eastAsia="Times New Roman" w:hAnsi="Arial" w:cs="David" w:hint="cs"/>
                <w:color w:val="222222"/>
                <w:sz w:val="24"/>
                <w:szCs w:val="24"/>
                <w:rtl/>
              </w:rPr>
              <w:t xml:space="preserve">  </w:t>
            </w:r>
            <w:r w:rsidRPr="003F104B">
              <w:rPr>
                <w:rFonts w:ascii="Arial" w:eastAsia="Times New Roman" w:hAnsi="Arial" w:cs="David"/>
                <w:color w:val="222222"/>
                <w:sz w:val="24"/>
                <w:szCs w:val="24"/>
                <w:rtl/>
              </w:rPr>
              <w:t>חמלה עצמית והשלכותיה על תהליך התמודדות עם מצבי דחק.</w:t>
            </w:r>
          </w:p>
        </w:tc>
      </w:tr>
      <w:tr w:rsidR="00773651" w14:paraId="3A4D5B41"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092CDDBD" w14:textId="77777777" w:rsidR="00773651" w:rsidRDefault="00773651" w:rsidP="005A063C">
            <w:pPr>
              <w:spacing w:line="360" w:lineRule="auto"/>
              <w:rPr>
                <w:rFonts w:ascii="Times New Roman" w:hAnsi="Times New Roman"/>
                <w:b/>
                <w:bCs/>
                <w:rtl/>
              </w:rPr>
            </w:pPr>
            <w:r>
              <w:rPr>
                <w:rFonts w:ascii="Times New Roman" w:hAnsi="Times New Roman"/>
                <w:b/>
                <w:bCs/>
                <w:rtl/>
              </w:rPr>
              <w:t>פרופ' בן-ארי עדיטל</w:t>
            </w:r>
          </w:p>
          <w:p w14:paraId="19435D9A" w14:textId="77777777" w:rsidR="00773651" w:rsidRDefault="00773651" w:rsidP="005A063C">
            <w:pPr>
              <w:spacing w:line="360" w:lineRule="auto"/>
              <w:rPr>
                <w:rFonts w:ascii="Times New Roman" w:hAnsi="Times New Roman"/>
                <w:b/>
                <w:bCs/>
                <w:rtl/>
              </w:rPr>
            </w:pPr>
            <w:r>
              <w:rPr>
                <w:rFonts w:ascii="Times New Roman" w:hAnsi="Times New Roman"/>
                <w:b/>
                <w:bCs/>
                <w:rtl/>
              </w:rPr>
              <w:t>(אמריטוס)</w:t>
            </w:r>
          </w:p>
        </w:tc>
        <w:tc>
          <w:tcPr>
            <w:tcW w:w="7618" w:type="dxa"/>
            <w:tcBorders>
              <w:top w:val="single" w:sz="4" w:space="0" w:color="auto"/>
              <w:left w:val="single" w:sz="4" w:space="0" w:color="auto"/>
              <w:bottom w:val="single" w:sz="4" w:space="0" w:color="auto"/>
              <w:right w:val="single" w:sz="4" w:space="0" w:color="auto"/>
            </w:tcBorders>
          </w:tcPr>
          <w:p w14:paraId="486A8A6D" w14:textId="77777777" w:rsidR="00773651" w:rsidRDefault="00773651" w:rsidP="005A063C">
            <w:pPr>
              <w:spacing w:line="360" w:lineRule="auto"/>
              <w:jc w:val="both"/>
              <w:rPr>
                <w:rFonts w:ascii="Times New Roman" w:hAnsi="Times New Roman"/>
                <w:rtl/>
              </w:rPr>
            </w:pPr>
            <w:r>
              <w:rPr>
                <w:rFonts w:ascii="Times New Roman" w:hAnsi="Times New Roman"/>
                <w:rtl/>
              </w:rPr>
              <w:t>שיטות מחקר איכותניות, העברת רגשות ולחצים בין זוגות, שונות רב תרבותיות וקבוצות מיעוט, מגדר  וחווית ייחודיות של נשים</w:t>
            </w:r>
          </w:p>
        </w:tc>
      </w:tr>
      <w:tr w:rsidR="00773651" w14:paraId="70AC5D59"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44B2966B" w14:textId="77777777" w:rsidR="00773651" w:rsidRDefault="00773651" w:rsidP="005A063C">
            <w:pPr>
              <w:spacing w:line="360" w:lineRule="auto"/>
              <w:rPr>
                <w:rFonts w:ascii="Times New Roman" w:hAnsi="Times New Roman"/>
                <w:b/>
                <w:bCs/>
                <w:rtl/>
              </w:rPr>
            </w:pPr>
            <w:r>
              <w:rPr>
                <w:rFonts w:ascii="Times New Roman" w:hAnsi="Times New Roman"/>
                <w:b/>
                <w:bCs/>
                <w:rtl/>
              </w:rPr>
              <w:t>ד"ר ברקוביץ רות</w:t>
            </w:r>
          </w:p>
        </w:tc>
        <w:tc>
          <w:tcPr>
            <w:tcW w:w="7618" w:type="dxa"/>
            <w:tcBorders>
              <w:top w:val="single" w:sz="4" w:space="0" w:color="auto"/>
              <w:left w:val="single" w:sz="4" w:space="0" w:color="auto"/>
              <w:bottom w:val="single" w:sz="4" w:space="0" w:color="auto"/>
              <w:right w:val="single" w:sz="4" w:space="0" w:color="auto"/>
            </w:tcBorders>
          </w:tcPr>
          <w:p w14:paraId="12415D7E" w14:textId="77777777" w:rsidR="00773651" w:rsidRDefault="00773651" w:rsidP="005A063C">
            <w:pPr>
              <w:spacing w:line="360" w:lineRule="auto"/>
              <w:jc w:val="both"/>
              <w:rPr>
                <w:rFonts w:ascii="Times New Roman" w:hAnsi="Times New Roman"/>
                <w:rtl/>
              </w:rPr>
            </w:pPr>
            <w:r>
              <w:rPr>
                <w:rFonts w:ascii="Times New Roman" w:hAnsi="Times New Roman"/>
                <w:rtl/>
              </w:rPr>
              <w:t>עבודה סוציאלית חינוכית, בתי ספר כאמצעי לצמצום פערים חברתיים-כלכליים, אקלים בית ספרי, אלימות ובריונות במערכת החינוך, תוצאות רגשיות, התנהגותיות ואקדמיות של צעירים בבתי הספר, מערכת החינוך ביחס לילדים בסיכון.  </w:t>
            </w:r>
          </w:p>
        </w:tc>
      </w:tr>
      <w:tr w:rsidR="00773651" w14:paraId="3A5F1029" w14:textId="77777777" w:rsidTr="005A063C">
        <w:tc>
          <w:tcPr>
            <w:tcW w:w="2447" w:type="dxa"/>
            <w:tcBorders>
              <w:top w:val="single" w:sz="4" w:space="0" w:color="auto"/>
              <w:left w:val="single" w:sz="4" w:space="0" w:color="auto"/>
              <w:bottom w:val="single" w:sz="4" w:space="0" w:color="auto"/>
              <w:right w:val="single" w:sz="4" w:space="0" w:color="auto"/>
            </w:tcBorders>
          </w:tcPr>
          <w:p w14:paraId="1F86107A" w14:textId="77777777" w:rsidR="00773651" w:rsidRDefault="00773651" w:rsidP="005A063C">
            <w:pPr>
              <w:spacing w:line="360" w:lineRule="auto"/>
              <w:rPr>
                <w:rFonts w:ascii="Times New Roman" w:hAnsi="Times New Roman"/>
                <w:b/>
                <w:bCs/>
                <w:rtl/>
              </w:rPr>
            </w:pPr>
            <w:r>
              <w:rPr>
                <w:rFonts w:ascii="Times New Roman" w:hAnsi="Times New Roman"/>
                <w:b/>
                <w:bCs/>
                <w:rtl/>
              </w:rPr>
              <w:t>ד"ר בשיר סואן וופא</w:t>
            </w:r>
          </w:p>
        </w:tc>
        <w:tc>
          <w:tcPr>
            <w:tcW w:w="7618" w:type="dxa"/>
            <w:tcBorders>
              <w:top w:val="single" w:sz="4" w:space="0" w:color="auto"/>
              <w:left w:val="single" w:sz="4" w:space="0" w:color="auto"/>
              <w:bottom w:val="single" w:sz="4" w:space="0" w:color="auto"/>
              <w:right w:val="single" w:sz="4" w:space="0" w:color="auto"/>
            </w:tcBorders>
          </w:tcPr>
          <w:p w14:paraId="4C9EEA9E" w14:textId="77777777" w:rsidR="00F175D1" w:rsidRDefault="00F175D1" w:rsidP="00F175D1">
            <w:r>
              <w:rPr>
                <w:rFonts w:ascii="Arial" w:hAnsi="Arial" w:cs="Arial"/>
                <w:rtl/>
              </w:rPr>
              <w:t>התמודדות עם מחלת לב, התמודדות, דחק והשלכותיו על בריאות</w:t>
            </w:r>
          </w:p>
          <w:p w14:paraId="7532D695" w14:textId="751AB8C3" w:rsidR="00773651" w:rsidRPr="00F175D1" w:rsidRDefault="00F175D1" w:rsidP="00F175D1">
            <w:r>
              <w:rPr>
                <w:rFonts w:ascii="Arial" w:hAnsi="Arial" w:cs="Arial"/>
                <w:rtl/>
              </w:rPr>
              <w:t>התמכרויות, השלכות ההתמכרות על חיי המתמכר ועל בני משפחתו</w:t>
            </w:r>
          </w:p>
        </w:tc>
      </w:tr>
      <w:tr w:rsidR="00773651" w14:paraId="79D547ED" w14:textId="77777777" w:rsidTr="005A063C">
        <w:tc>
          <w:tcPr>
            <w:tcW w:w="2447" w:type="dxa"/>
            <w:tcBorders>
              <w:top w:val="single" w:sz="4" w:space="0" w:color="auto"/>
              <w:left w:val="single" w:sz="4" w:space="0" w:color="auto"/>
              <w:bottom w:val="single" w:sz="4" w:space="0" w:color="auto"/>
              <w:right w:val="single" w:sz="4" w:space="0" w:color="auto"/>
            </w:tcBorders>
          </w:tcPr>
          <w:p w14:paraId="6BFBBC73" w14:textId="5FBD1738" w:rsidR="00773651" w:rsidRDefault="00F175D1" w:rsidP="005A063C">
            <w:pPr>
              <w:spacing w:line="360" w:lineRule="auto"/>
              <w:rPr>
                <w:rFonts w:ascii="Times New Roman" w:hAnsi="Times New Roman"/>
                <w:b/>
                <w:bCs/>
                <w:rtl/>
              </w:rPr>
            </w:pPr>
            <w:r>
              <w:rPr>
                <w:rFonts w:ascii="Times New Roman" w:hAnsi="Times New Roman" w:hint="cs"/>
                <w:b/>
                <w:bCs/>
                <w:rtl/>
              </w:rPr>
              <w:t>פרופ'</w:t>
            </w:r>
            <w:r w:rsidR="00773651">
              <w:rPr>
                <w:rFonts w:ascii="Times New Roman" w:hAnsi="Times New Roman"/>
                <w:b/>
                <w:bCs/>
                <w:rtl/>
              </w:rPr>
              <w:t xml:space="preserve"> גבירץ-מידן עטרת</w:t>
            </w:r>
          </w:p>
          <w:p w14:paraId="33797386" w14:textId="77777777" w:rsidR="00773651" w:rsidRDefault="00773651" w:rsidP="005A063C">
            <w:pPr>
              <w:spacing w:line="360" w:lineRule="auto"/>
              <w:rPr>
                <w:rFonts w:ascii="Times New Roman" w:hAnsi="Times New Roman"/>
                <w:b/>
                <w:bCs/>
                <w:rtl/>
              </w:rPr>
            </w:pPr>
          </w:p>
          <w:p w14:paraId="5551BD4F" w14:textId="77777777" w:rsidR="00773651" w:rsidRDefault="00773651" w:rsidP="005A063C">
            <w:pPr>
              <w:spacing w:line="360" w:lineRule="auto"/>
              <w:rPr>
                <w:rFonts w:ascii="Times New Roman" w:hAnsi="Times New Roman"/>
                <w:b/>
                <w:bCs/>
                <w:rtl/>
              </w:rPr>
            </w:pPr>
          </w:p>
        </w:tc>
        <w:tc>
          <w:tcPr>
            <w:tcW w:w="7618" w:type="dxa"/>
            <w:tcBorders>
              <w:top w:val="single" w:sz="4" w:space="0" w:color="auto"/>
              <w:left w:val="single" w:sz="4" w:space="0" w:color="auto"/>
              <w:bottom w:val="single" w:sz="4" w:space="0" w:color="auto"/>
              <w:right w:val="single" w:sz="4" w:space="0" w:color="auto"/>
            </w:tcBorders>
          </w:tcPr>
          <w:p w14:paraId="3BD8738A" w14:textId="77777777" w:rsidR="00773651" w:rsidRDefault="00773651" w:rsidP="005A063C">
            <w:pPr>
              <w:spacing w:line="360" w:lineRule="auto"/>
              <w:jc w:val="both"/>
              <w:rPr>
                <w:rFonts w:ascii="Times New Roman" w:hAnsi="Times New Roman"/>
                <w:rtl/>
              </w:rPr>
            </w:pPr>
            <w:r>
              <w:rPr>
                <w:rFonts w:ascii="Times New Roman" w:hAnsi="Times New Roman"/>
                <w:rtl/>
              </w:rPr>
              <w:lastRenderedPageBreak/>
              <w:t xml:space="preserve">היבטים שונים של תפקוד מיני, מיניות ותפקוד מיני בקרב אוכלוסיות שונות, תפקוד מיני לאחר טראומה, תפקוד מיני לאחר משברי אמון, צריכת פורנוגרפיה, חינוך מיני, מיניות </w:t>
            </w:r>
            <w:r>
              <w:rPr>
                <w:rFonts w:ascii="Times New Roman" w:hAnsi="Times New Roman"/>
                <w:rtl/>
              </w:rPr>
              <w:lastRenderedPageBreak/>
              <w:t xml:space="preserve">וטכנולוגיה, התקשרות ויחסים זוגיים, אינטימיות זוגית ומינית, מיניות בגיל המבוגר, מיניות לאחר פגיעה מינית, טיפול מיני, התנהגויות מיניות מסוכנות, נרקיסיזם מיני, נטיות מיניות.  </w:t>
            </w:r>
          </w:p>
        </w:tc>
      </w:tr>
      <w:tr w:rsidR="00773651" w14:paraId="6A3FDB67"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0635444A" w14:textId="77777777" w:rsidR="00773651" w:rsidRDefault="00773651" w:rsidP="005A063C">
            <w:pPr>
              <w:spacing w:line="360" w:lineRule="auto"/>
              <w:rPr>
                <w:rFonts w:ascii="Times New Roman" w:hAnsi="Times New Roman"/>
                <w:b/>
                <w:bCs/>
                <w:rtl/>
              </w:rPr>
            </w:pPr>
            <w:r>
              <w:rPr>
                <w:rFonts w:ascii="Times New Roman" w:hAnsi="Times New Roman"/>
                <w:b/>
                <w:bCs/>
                <w:rtl/>
              </w:rPr>
              <w:lastRenderedPageBreak/>
              <w:t>ד"ר גיל שרון</w:t>
            </w:r>
          </w:p>
        </w:tc>
        <w:tc>
          <w:tcPr>
            <w:tcW w:w="7618" w:type="dxa"/>
            <w:tcBorders>
              <w:top w:val="single" w:sz="4" w:space="0" w:color="auto"/>
              <w:left w:val="single" w:sz="4" w:space="0" w:color="auto"/>
              <w:bottom w:val="single" w:sz="4" w:space="0" w:color="auto"/>
              <w:right w:val="single" w:sz="4" w:space="0" w:color="auto"/>
            </w:tcBorders>
          </w:tcPr>
          <w:p w14:paraId="448981A8" w14:textId="77777777" w:rsidR="00773651" w:rsidRDefault="00773651" w:rsidP="005A063C">
            <w:pPr>
              <w:spacing w:line="360" w:lineRule="auto"/>
              <w:jc w:val="both"/>
              <w:rPr>
                <w:rFonts w:ascii="Times New Roman" w:hAnsi="Times New Roman"/>
                <w:rtl/>
              </w:rPr>
            </w:pPr>
            <w:r>
              <w:rPr>
                <w:rFonts w:ascii="Times New Roman" w:hAnsi="Times New Roman"/>
                <w:rtl/>
              </w:rPr>
              <w:t xml:space="preserve">פגיעות מיניות בילדות, פסיכותרפיה דינאמית, התאבדויות וניסיונות התאבדות, פוסט-טראומה </w:t>
            </w:r>
          </w:p>
        </w:tc>
      </w:tr>
      <w:tr w:rsidR="00773651" w14:paraId="2390800C" w14:textId="77777777" w:rsidTr="005A063C">
        <w:trPr>
          <w:trHeight w:val="1127"/>
        </w:trPr>
        <w:tc>
          <w:tcPr>
            <w:tcW w:w="2447" w:type="dxa"/>
            <w:tcBorders>
              <w:top w:val="single" w:sz="4" w:space="0" w:color="auto"/>
              <w:left w:val="single" w:sz="4" w:space="0" w:color="auto"/>
              <w:bottom w:val="single" w:sz="4" w:space="0" w:color="auto"/>
              <w:right w:val="single" w:sz="4" w:space="0" w:color="auto"/>
            </w:tcBorders>
          </w:tcPr>
          <w:p w14:paraId="2ED0E24C" w14:textId="77777777" w:rsidR="00773651" w:rsidRDefault="00773651" w:rsidP="005A063C">
            <w:pPr>
              <w:spacing w:line="360" w:lineRule="auto"/>
              <w:rPr>
                <w:rFonts w:ascii="Times New Roman" w:hAnsi="Times New Roman"/>
                <w:b/>
                <w:bCs/>
                <w:rtl/>
              </w:rPr>
            </w:pPr>
            <w:r>
              <w:rPr>
                <w:rFonts w:ascii="Times New Roman" w:hAnsi="Times New Roman"/>
                <w:b/>
                <w:bCs/>
                <w:rtl/>
              </w:rPr>
              <w:t xml:space="preserve">ד"ר גלעד דבורית </w:t>
            </w:r>
          </w:p>
        </w:tc>
        <w:tc>
          <w:tcPr>
            <w:tcW w:w="7618" w:type="dxa"/>
            <w:tcBorders>
              <w:top w:val="single" w:sz="4" w:space="0" w:color="auto"/>
              <w:left w:val="single" w:sz="4" w:space="0" w:color="auto"/>
              <w:bottom w:val="single" w:sz="4" w:space="0" w:color="auto"/>
              <w:right w:val="single" w:sz="4" w:space="0" w:color="auto"/>
            </w:tcBorders>
          </w:tcPr>
          <w:p w14:paraId="1E865C52" w14:textId="77777777" w:rsidR="00773651" w:rsidRDefault="00773651" w:rsidP="005A063C">
            <w:pPr>
              <w:spacing w:line="360" w:lineRule="auto"/>
              <w:jc w:val="both"/>
              <w:rPr>
                <w:rFonts w:ascii="Times New Roman" w:hAnsi="Times New Roman"/>
                <w:rtl/>
              </w:rPr>
            </w:pPr>
            <w:r>
              <w:rPr>
                <w:rFonts w:ascii="Times New Roman" w:hAnsi="Times New Roman"/>
                <w:rtl/>
              </w:rPr>
              <w:t>משפחה, משפחה ונכות</w:t>
            </w:r>
          </w:p>
        </w:tc>
      </w:tr>
      <w:tr w:rsidR="00773651" w14:paraId="37E7A7A5" w14:textId="77777777" w:rsidTr="005A063C">
        <w:tc>
          <w:tcPr>
            <w:tcW w:w="2447" w:type="dxa"/>
            <w:tcBorders>
              <w:top w:val="single" w:sz="4" w:space="0" w:color="auto"/>
              <w:left w:val="single" w:sz="4" w:space="0" w:color="auto"/>
              <w:bottom w:val="single" w:sz="4" w:space="0" w:color="auto"/>
              <w:right w:val="single" w:sz="4" w:space="0" w:color="auto"/>
            </w:tcBorders>
          </w:tcPr>
          <w:p w14:paraId="798D000F" w14:textId="77777777" w:rsidR="00773651" w:rsidRDefault="00773651" w:rsidP="005A063C">
            <w:pPr>
              <w:spacing w:line="360" w:lineRule="auto"/>
              <w:rPr>
                <w:rFonts w:ascii="Times New Roman" w:hAnsi="Times New Roman"/>
                <w:b/>
                <w:bCs/>
                <w:rtl/>
              </w:rPr>
            </w:pPr>
            <w:r>
              <w:rPr>
                <w:rFonts w:ascii="Times New Roman" w:hAnsi="Times New Roman" w:hint="cs"/>
                <w:b/>
                <w:bCs/>
                <w:rtl/>
              </w:rPr>
              <w:t>ד"ר גמרא נתנאל</w:t>
            </w:r>
          </w:p>
        </w:tc>
        <w:tc>
          <w:tcPr>
            <w:tcW w:w="7618" w:type="dxa"/>
            <w:tcBorders>
              <w:top w:val="single" w:sz="4" w:space="0" w:color="auto"/>
              <w:left w:val="single" w:sz="4" w:space="0" w:color="auto"/>
              <w:bottom w:val="single" w:sz="4" w:space="0" w:color="auto"/>
              <w:right w:val="single" w:sz="4" w:space="0" w:color="auto"/>
            </w:tcBorders>
          </w:tcPr>
          <w:p w14:paraId="1195F64F" w14:textId="46A12E18" w:rsidR="00746C5D" w:rsidRDefault="00746C5D" w:rsidP="00746C5D">
            <w:pPr>
              <w:rPr>
                <w:rtl/>
              </w:rPr>
            </w:pPr>
            <w:r>
              <w:rPr>
                <w:rFonts w:hint="cs"/>
                <w:rtl/>
              </w:rPr>
              <w:t>ילדים ונוער בקהילה החרדית,  עבודה סוציאלית בקהילה החרדית,  הדרכת הורים בפרספקטיבה רב-תרבותית, דת ועבודה סוציאלית</w:t>
            </w:r>
          </w:p>
          <w:p w14:paraId="31482607" w14:textId="77777777" w:rsidR="00773651" w:rsidRDefault="00773651" w:rsidP="005A063C">
            <w:pPr>
              <w:spacing w:line="360" w:lineRule="auto"/>
              <w:jc w:val="both"/>
              <w:rPr>
                <w:rFonts w:ascii="Times New Roman" w:hAnsi="Times New Roman"/>
                <w:rtl/>
              </w:rPr>
            </w:pPr>
          </w:p>
        </w:tc>
      </w:tr>
      <w:tr w:rsidR="00773651" w14:paraId="0482FBFB"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4D173B42" w14:textId="77777777" w:rsidR="00773651" w:rsidRDefault="00773651" w:rsidP="005A063C">
            <w:pPr>
              <w:spacing w:line="360" w:lineRule="auto"/>
              <w:rPr>
                <w:rFonts w:ascii="Times New Roman" w:hAnsi="Times New Roman"/>
                <w:b/>
                <w:bCs/>
                <w:rtl/>
              </w:rPr>
            </w:pPr>
            <w:r>
              <w:rPr>
                <w:rFonts w:ascii="Times New Roman" w:hAnsi="Times New Roman"/>
                <w:b/>
                <w:bCs/>
                <w:rtl/>
              </w:rPr>
              <w:t>פרופ' דובדבני אילנה</w:t>
            </w:r>
          </w:p>
          <w:p w14:paraId="0F493669" w14:textId="77777777" w:rsidR="00773651" w:rsidRDefault="00773651" w:rsidP="005A063C">
            <w:pPr>
              <w:spacing w:line="360" w:lineRule="auto"/>
              <w:rPr>
                <w:rFonts w:ascii="Times New Roman" w:hAnsi="Times New Roman"/>
                <w:b/>
                <w:bCs/>
                <w:rtl/>
              </w:rPr>
            </w:pPr>
            <w:r>
              <w:rPr>
                <w:rFonts w:ascii="Times New Roman" w:hAnsi="Times New Roman"/>
                <w:b/>
                <w:bCs/>
                <w:rtl/>
              </w:rPr>
              <w:t>(אמריטוס)</w:t>
            </w:r>
          </w:p>
        </w:tc>
        <w:tc>
          <w:tcPr>
            <w:tcW w:w="7618" w:type="dxa"/>
            <w:tcBorders>
              <w:top w:val="single" w:sz="4" w:space="0" w:color="auto"/>
              <w:left w:val="single" w:sz="4" w:space="0" w:color="auto"/>
              <w:bottom w:val="single" w:sz="4" w:space="0" w:color="auto"/>
              <w:right w:val="single" w:sz="4" w:space="0" w:color="auto"/>
            </w:tcBorders>
          </w:tcPr>
          <w:p w14:paraId="06B90F0C" w14:textId="77777777" w:rsidR="00773651" w:rsidRDefault="00773651" w:rsidP="005A063C">
            <w:pPr>
              <w:spacing w:line="360" w:lineRule="auto"/>
              <w:jc w:val="both"/>
              <w:rPr>
                <w:rFonts w:ascii="Times New Roman" w:hAnsi="Times New Roman"/>
                <w:rtl/>
              </w:rPr>
            </w:pPr>
            <w:r>
              <w:rPr>
                <w:rFonts w:ascii="Times New Roman" w:hAnsi="Times New Roman"/>
                <w:rtl/>
              </w:rPr>
              <w:t xml:space="preserve">אנשים מוגבלות, איכות חיים, הורות וזוגיות של אנשים עם מוגבלות, מיניות של אנשים עם מוגבלות, מסגרות מגורים ותעסוקה, </w:t>
            </w:r>
          </w:p>
        </w:tc>
      </w:tr>
      <w:tr w:rsidR="00773651" w14:paraId="7D574C93"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30097DA3" w14:textId="77777777" w:rsidR="00773651" w:rsidRDefault="00773651" w:rsidP="005A063C">
            <w:pPr>
              <w:spacing w:line="360" w:lineRule="auto"/>
              <w:rPr>
                <w:rFonts w:ascii="Times New Roman" w:hAnsi="Times New Roman"/>
                <w:b/>
                <w:bCs/>
                <w:rtl/>
              </w:rPr>
            </w:pPr>
            <w:r>
              <w:rPr>
                <w:rFonts w:ascii="Times New Roman" w:hAnsi="Times New Roman"/>
                <w:b/>
                <w:bCs/>
                <w:rtl/>
              </w:rPr>
              <w:t>פרופ' הרשקוביץ אירית</w:t>
            </w:r>
          </w:p>
          <w:p w14:paraId="7725AB8E" w14:textId="77777777" w:rsidR="00773651" w:rsidRDefault="00773651" w:rsidP="005A063C">
            <w:pPr>
              <w:spacing w:line="360" w:lineRule="auto"/>
              <w:rPr>
                <w:rFonts w:ascii="Times New Roman" w:hAnsi="Times New Roman"/>
                <w:b/>
                <w:bCs/>
                <w:rtl/>
              </w:rPr>
            </w:pPr>
            <w:r>
              <w:rPr>
                <w:rFonts w:ascii="Times New Roman" w:hAnsi="Times New Roman" w:hint="cs"/>
                <w:b/>
                <w:bCs/>
                <w:rtl/>
              </w:rPr>
              <w:t>(אמריטוס)</w:t>
            </w:r>
          </w:p>
        </w:tc>
        <w:tc>
          <w:tcPr>
            <w:tcW w:w="7618" w:type="dxa"/>
            <w:tcBorders>
              <w:top w:val="single" w:sz="4" w:space="0" w:color="auto"/>
              <w:left w:val="single" w:sz="4" w:space="0" w:color="auto"/>
              <w:bottom w:val="single" w:sz="4" w:space="0" w:color="auto"/>
              <w:right w:val="single" w:sz="4" w:space="0" w:color="auto"/>
            </w:tcBorders>
          </w:tcPr>
          <w:p w14:paraId="7B336284" w14:textId="77777777" w:rsidR="00773651" w:rsidRDefault="00773651" w:rsidP="005A063C">
            <w:pPr>
              <w:spacing w:line="360" w:lineRule="auto"/>
              <w:jc w:val="both"/>
              <w:rPr>
                <w:rFonts w:ascii="Times New Roman" w:hAnsi="Times New Roman"/>
                <w:rtl/>
              </w:rPr>
            </w:pPr>
            <w:r>
              <w:rPr>
                <w:color w:val="000000"/>
                <w:rtl/>
              </w:rPr>
              <w:t>התעללות בילדים, עדויות משפטיות של ילדים, זיכרון של ילדים, פגיעות באנשים עם מוגבלות שכלית ו\ או אוטיזם, עדויות משפטיות של אנשים עם מוגבלות שכלית ו\ או אוטיזם, זיכרון של אנשים עם מוגבלות שכלית ו\ או אוטיזם. המתודולוגיה כמותנית.</w:t>
            </w:r>
          </w:p>
        </w:tc>
      </w:tr>
      <w:tr w:rsidR="00773651" w14:paraId="0CF875C0" w14:textId="77777777" w:rsidTr="005A063C">
        <w:trPr>
          <w:trHeight w:val="645"/>
        </w:trPr>
        <w:tc>
          <w:tcPr>
            <w:tcW w:w="2447" w:type="dxa"/>
            <w:tcBorders>
              <w:top w:val="single" w:sz="4" w:space="0" w:color="auto"/>
              <w:left w:val="single" w:sz="4" w:space="0" w:color="auto"/>
              <w:bottom w:val="single" w:sz="4" w:space="0" w:color="auto"/>
              <w:right w:val="single" w:sz="4" w:space="0" w:color="auto"/>
            </w:tcBorders>
            <w:hideMark/>
          </w:tcPr>
          <w:p w14:paraId="19218F87" w14:textId="77777777" w:rsidR="00773651" w:rsidRDefault="00773651" w:rsidP="005A063C">
            <w:pPr>
              <w:spacing w:line="360" w:lineRule="auto"/>
              <w:rPr>
                <w:rFonts w:ascii="Times New Roman" w:hAnsi="Times New Roman"/>
                <w:b/>
                <w:bCs/>
                <w:rtl/>
              </w:rPr>
            </w:pPr>
            <w:r>
              <w:rPr>
                <w:rFonts w:ascii="Times New Roman" w:hAnsi="Times New Roman"/>
                <w:b/>
                <w:bCs/>
                <w:rtl/>
              </w:rPr>
              <w:t xml:space="preserve">ד"ר ויינברג מיקי </w:t>
            </w:r>
          </w:p>
        </w:tc>
        <w:tc>
          <w:tcPr>
            <w:tcW w:w="7618" w:type="dxa"/>
            <w:tcBorders>
              <w:top w:val="single" w:sz="4" w:space="0" w:color="auto"/>
              <w:left w:val="single" w:sz="4" w:space="0" w:color="auto"/>
              <w:bottom w:val="single" w:sz="4" w:space="0" w:color="auto"/>
              <w:right w:val="single" w:sz="4" w:space="0" w:color="auto"/>
            </w:tcBorders>
          </w:tcPr>
          <w:p w14:paraId="378BE5B7" w14:textId="77777777" w:rsidR="00773651" w:rsidRDefault="00773651" w:rsidP="005A063C">
            <w:pPr>
              <w:spacing w:line="360" w:lineRule="auto"/>
              <w:jc w:val="both"/>
              <w:rPr>
                <w:rFonts w:ascii="Times New Roman" w:hAnsi="Times New Roman"/>
                <w:rtl/>
              </w:rPr>
            </w:pPr>
            <w:r>
              <w:rPr>
                <w:rFonts w:ascii="Times New Roman" w:hAnsi="Times New Roman"/>
                <w:rtl/>
              </w:rPr>
              <w:t>פוסט טראומה, לחץ, היבטים משפטיים של טראומה</w:t>
            </w:r>
          </w:p>
        </w:tc>
      </w:tr>
      <w:tr w:rsidR="00773651" w14:paraId="1F930BF2"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32C9F92E" w14:textId="77777777" w:rsidR="00773651" w:rsidRDefault="00773651" w:rsidP="005A063C">
            <w:pPr>
              <w:spacing w:line="360" w:lineRule="auto"/>
              <w:rPr>
                <w:rFonts w:ascii="Times New Roman" w:hAnsi="Times New Roman"/>
                <w:b/>
                <w:bCs/>
                <w:rtl/>
              </w:rPr>
            </w:pPr>
            <w:r>
              <w:rPr>
                <w:rFonts w:ascii="Times New Roman" w:hAnsi="Times New Roman"/>
                <w:b/>
                <w:bCs/>
                <w:rtl/>
              </w:rPr>
              <w:t>פרופ' וינשטוק זאב</w:t>
            </w:r>
          </w:p>
        </w:tc>
        <w:tc>
          <w:tcPr>
            <w:tcW w:w="7618" w:type="dxa"/>
            <w:tcBorders>
              <w:top w:val="single" w:sz="4" w:space="0" w:color="auto"/>
              <w:left w:val="single" w:sz="4" w:space="0" w:color="auto"/>
              <w:bottom w:val="single" w:sz="4" w:space="0" w:color="auto"/>
              <w:right w:val="single" w:sz="4" w:space="0" w:color="auto"/>
            </w:tcBorders>
          </w:tcPr>
          <w:p w14:paraId="0969168E" w14:textId="77777777" w:rsidR="00773651" w:rsidRDefault="00773651" w:rsidP="005A063C">
            <w:pPr>
              <w:spacing w:line="360" w:lineRule="auto"/>
              <w:jc w:val="both"/>
              <w:rPr>
                <w:rFonts w:ascii="Times New Roman" w:hAnsi="Times New Roman"/>
                <w:rtl/>
              </w:rPr>
            </w:pPr>
            <w:r>
              <w:rPr>
                <w:rFonts w:ascii="Times New Roman" w:hAnsi="Times New Roman"/>
                <w:rtl/>
              </w:rPr>
              <w:t>עימותים, הסלמה ותוקפנות בינאישית, אלימות  במשפחה, אלימות בקרב בני הנוער</w:t>
            </w:r>
          </w:p>
        </w:tc>
      </w:tr>
      <w:tr w:rsidR="00773651" w14:paraId="24DE253E"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673E0BE4" w14:textId="77777777" w:rsidR="00773651" w:rsidRDefault="00773651" w:rsidP="005A063C">
            <w:pPr>
              <w:spacing w:line="360" w:lineRule="auto"/>
              <w:rPr>
                <w:rFonts w:ascii="Times New Roman" w:hAnsi="Times New Roman"/>
                <w:b/>
                <w:bCs/>
                <w:rtl/>
              </w:rPr>
            </w:pPr>
            <w:r>
              <w:rPr>
                <w:rFonts w:ascii="Times New Roman" w:hAnsi="Times New Roman"/>
                <w:b/>
                <w:bCs/>
                <w:rtl/>
              </w:rPr>
              <w:t>פרופ' זומר אלי</w:t>
            </w:r>
          </w:p>
          <w:p w14:paraId="525B26E2" w14:textId="77777777" w:rsidR="00773651" w:rsidRDefault="00773651" w:rsidP="005A063C">
            <w:pPr>
              <w:spacing w:line="360" w:lineRule="auto"/>
              <w:rPr>
                <w:rFonts w:ascii="Times New Roman" w:hAnsi="Times New Roman"/>
                <w:b/>
                <w:bCs/>
                <w:rtl/>
              </w:rPr>
            </w:pPr>
            <w:r>
              <w:rPr>
                <w:rFonts w:ascii="Times New Roman" w:hAnsi="Times New Roman"/>
                <w:b/>
                <w:bCs/>
                <w:rtl/>
              </w:rPr>
              <w:t>(אמריטוס)</w:t>
            </w:r>
          </w:p>
        </w:tc>
        <w:tc>
          <w:tcPr>
            <w:tcW w:w="7618" w:type="dxa"/>
            <w:tcBorders>
              <w:top w:val="single" w:sz="4" w:space="0" w:color="auto"/>
              <w:left w:val="single" w:sz="4" w:space="0" w:color="auto"/>
              <w:bottom w:val="single" w:sz="4" w:space="0" w:color="auto"/>
              <w:right w:val="single" w:sz="4" w:space="0" w:color="auto"/>
            </w:tcBorders>
          </w:tcPr>
          <w:p w14:paraId="0DEF8C03" w14:textId="77777777" w:rsidR="00773651" w:rsidRDefault="00773651" w:rsidP="005A063C">
            <w:pPr>
              <w:spacing w:line="360" w:lineRule="auto"/>
              <w:jc w:val="both"/>
              <w:rPr>
                <w:rFonts w:ascii="Times New Roman" w:hAnsi="Times New Roman"/>
                <w:rtl/>
              </w:rPr>
            </w:pPr>
            <w:r>
              <w:rPr>
                <w:rFonts w:ascii="Times New Roman" w:hAnsi="Times New Roman"/>
                <w:rtl/>
              </w:rPr>
              <w:t>טראומה, דיסוציאציה והפרעות של חלימה בהקיץ ושיהיה לינק למעבדת המחקר החדשה שלי </w:t>
            </w:r>
          </w:p>
          <w:p w14:paraId="39DB15BF" w14:textId="77777777" w:rsidR="00773651" w:rsidRDefault="00C141FF" w:rsidP="005A063C">
            <w:pPr>
              <w:spacing w:line="360" w:lineRule="auto"/>
              <w:jc w:val="both"/>
              <w:rPr>
                <w:rFonts w:ascii="Times New Roman" w:hAnsi="Times New Roman"/>
                <w:rtl/>
              </w:rPr>
            </w:pPr>
            <w:hyperlink r:id="rId10" w:tgtFrame="_blank" w:history="1">
              <w:r w:rsidR="00773651">
                <w:rPr>
                  <w:rStyle w:val="Hyperlink"/>
                  <w:rFonts w:ascii="Times New Roman" w:hAnsi="Times New Roman"/>
                </w:rPr>
                <w:t>https://daydreamresearch</w:t>
              </w:r>
              <w:r w:rsidR="00773651">
                <w:rPr>
                  <w:rStyle w:val="Hyperlink"/>
                  <w:rFonts w:ascii="Times New Roman" w:hAnsi="Times New Roman"/>
                  <w:rtl/>
                </w:rPr>
                <w:t>.</w:t>
              </w:r>
              <w:r w:rsidR="00773651">
                <w:rPr>
                  <w:rStyle w:val="Hyperlink"/>
                  <w:rFonts w:ascii="Times New Roman" w:hAnsi="Times New Roman"/>
                </w:rPr>
                <w:t>wixsite.com/md-research</w:t>
              </w:r>
            </w:hyperlink>
          </w:p>
        </w:tc>
      </w:tr>
      <w:tr w:rsidR="00773651" w14:paraId="38D0B94B"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794781BA" w14:textId="77777777" w:rsidR="00773651" w:rsidRDefault="00773651" w:rsidP="005A063C">
            <w:pPr>
              <w:spacing w:line="360" w:lineRule="auto"/>
              <w:rPr>
                <w:rFonts w:ascii="Times New Roman" w:hAnsi="Times New Roman"/>
                <w:b/>
                <w:bCs/>
                <w:rtl/>
              </w:rPr>
            </w:pPr>
            <w:r>
              <w:rPr>
                <w:rFonts w:ascii="Times New Roman" w:hAnsi="Times New Roman"/>
                <w:b/>
                <w:bCs/>
                <w:rtl/>
              </w:rPr>
              <w:t>פרופ' יהב רבקה</w:t>
            </w:r>
          </w:p>
          <w:p w14:paraId="4748C457" w14:textId="77777777" w:rsidR="00773651" w:rsidRDefault="00773651" w:rsidP="005A063C">
            <w:pPr>
              <w:spacing w:line="360" w:lineRule="auto"/>
              <w:rPr>
                <w:rFonts w:ascii="Times New Roman" w:hAnsi="Times New Roman"/>
                <w:b/>
                <w:bCs/>
                <w:rtl/>
              </w:rPr>
            </w:pPr>
            <w:r>
              <w:rPr>
                <w:rFonts w:ascii="Times New Roman" w:hAnsi="Times New Roman" w:hint="cs"/>
                <w:b/>
                <w:bCs/>
                <w:rtl/>
              </w:rPr>
              <w:t>(אמריטוס)</w:t>
            </w:r>
          </w:p>
        </w:tc>
        <w:tc>
          <w:tcPr>
            <w:tcW w:w="7618" w:type="dxa"/>
            <w:tcBorders>
              <w:top w:val="single" w:sz="4" w:space="0" w:color="auto"/>
              <w:left w:val="single" w:sz="4" w:space="0" w:color="auto"/>
              <w:bottom w:val="single" w:sz="4" w:space="0" w:color="auto"/>
              <w:right w:val="single" w:sz="4" w:space="0" w:color="auto"/>
            </w:tcBorders>
          </w:tcPr>
          <w:p w14:paraId="4DA11C8A" w14:textId="77777777" w:rsidR="00773651" w:rsidRDefault="00773651" w:rsidP="005A063C">
            <w:pPr>
              <w:spacing w:line="360" w:lineRule="auto"/>
              <w:jc w:val="both"/>
              <w:rPr>
                <w:rFonts w:ascii="Times New Roman" w:hAnsi="Times New Roman"/>
                <w:rtl/>
              </w:rPr>
            </w:pPr>
            <w:r>
              <w:rPr>
                <w:rFonts w:ascii="Times New Roman" w:hAnsi="Times New Roman"/>
                <w:rtl/>
              </w:rPr>
              <w:t>כמותני ואיכותני, בנושאים: קשיים ביחסי אהבה, יעילות בפסיכותרפיה</w:t>
            </w:r>
            <w:r>
              <w:rPr>
                <w:rFonts w:ascii="Times New Roman" w:hAnsi="Times New Roman"/>
              </w:rPr>
              <w:br/>
            </w:r>
            <w:r>
              <w:rPr>
                <w:rFonts w:ascii="Times New Roman" w:hAnsi="Times New Roman"/>
                <w:rtl/>
              </w:rPr>
              <w:t xml:space="preserve">פסיכולוגיה פרה- </w:t>
            </w:r>
            <w:proofErr w:type="spellStart"/>
            <w:r>
              <w:rPr>
                <w:rFonts w:ascii="Times New Roman" w:hAnsi="Times New Roman"/>
                <w:rtl/>
              </w:rPr>
              <w:t>נטאלית</w:t>
            </w:r>
            <w:proofErr w:type="spellEnd"/>
            <w:r>
              <w:rPr>
                <w:rFonts w:ascii="Times New Roman" w:hAnsi="Times New Roman"/>
                <w:rtl/>
              </w:rPr>
              <w:t>, טראומה ושכול ויחסים במשפחה.</w:t>
            </w:r>
          </w:p>
        </w:tc>
      </w:tr>
      <w:tr w:rsidR="00773651" w14:paraId="6B4085DC"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0C315B0B" w14:textId="77777777" w:rsidR="00773651" w:rsidRDefault="00773651" w:rsidP="005A063C">
            <w:pPr>
              <w:spacing w:line="360" w:lineRule="auto"/>
              <w:rPr>
                <w:rFonts w:ascii="Times New Roman" w:hAnsi="Times New Roman"/>
                <w:b/>
                <w:bCs/>
                <w:rtl/>
              </w:rPr>
            </w:pPr>
            <w:r>
              <w:rPr>
                <w:rFonts w:ascii="Times New Roman" w:hAnsi="Times New Roman"/>
                <w:b/>
                <w:bCs/>
                <w:rtl/>
              </w:rPr>
              <w:t>פרופ' כהן מירי</w:t>
            </w:r>
          </w:p>
          <w:p w14:paraId="3A613FF3" w14:textId="47C3604E" w:rsidR="00F175D1" w:rsidRDefault="00F175D1" w:rsidP="005A063C">
            <w:pPr>
              <w:spacing w:line="360" w:lineRule="auto"/>
              <w:rPr>
                <w:rFonts w:ascii="Times New Roman" w:hAnsi="Times New Roman"/>
                <w:b/>
                <w:bCs/>
                <w:rtl/>
              </w:rPr>
            </w:pPr>
            <w:r>
              <w:rPr>
                <w:rFonts w:ascii="Times New Roman" w:hAnsi="Times New Roman" w:hint="cs"/>
                <w:b/>
                <w:bCs/>
                <w:rtl/>
              </w:rPr>
              <w:t>(אמריטוס)</w:t>
            </w:r>
          </w:p>
        </w:tc>
        <w:tc>
          <w:tcPr>
            <w:tcW w:w="7618" w:type="dxa"/>
            <w:tcBorders>
              <w:top w:val="single" w:sz="4" w:space="0" w:color="auto"/>
              <w:left w:val="single" w:sz="4" w:space="0" w:color="auto"/>
              <w:bottom w:val="single" w:sz="4" w:space="0" w:color="auto"/>
              <w:right w:val="single" w:sz="4" w:space="0" w:color="auto"/>
            </w:tcBorders>
          </w:tcPr>
          <w:p w14:paraId="3FDF0E9D" w14:textId="77777777" w:rsidR="00773651" w:rsidRDefault="00773651" w:rsidP="005A063C">
            <w:pPr>
              <w:spacing w:line="360" w:lineRule="auto"/>
              <w:jc w:val="both"/>
              <w:rPr>
                <w:rFonts w:ascii="Times New Roman" w:hAnsi="Times New Roman"/>
                <w:rtl/>
              </w:rPr>
            </w:pPr>
            <w:bookmarkStart w:id="0" w:name="_MailEndCompose"/>
            <w:r>
              <w:rPr>
                <w:rFonts w:ascii="Times New Roman" w:hAnsi="Times New Roman"/>
                <w:rtl/>
              </w:rPr>
              <w:t>התמודדות עם מחלת הסרטן, דחק וויסות רגשות, דחק והשלכותיו על בריאות.</w:t>
            </w:r>
            <w:bookmarkEnd w:id="0"/>
          </w:p>
        </w:tc>
      </w:tr>
      <w:tr w:rsidR="00773651" w14:paraId="42136813" w14:textId="77777777" w:rsidTr="005A063C">
        <w:trPr>
          <w:trHeight w:val="790"/>
        </w:trPr>
        <w:tc>
          <w:tcPr>
            <w:tcW w:w="2447" w:type="dxa"/>
            <w:tcBorders>
              <w:top w:val="single" w:sz="4" w:space="0" w:color="auto"/>
              <w:left w:val="single" w:sz="4" w:space="0" w:color="auto"/>
              <w:bottom w:val="single" w:sz="4" w:space="0" w:color="auto"/>
              <w:right w:val="single" w:sz="4" w:space="0" w:color="auto"/>
            </w:tcBorders>
            <w:hideMark/>
          </w:tcPr>
          <w:p w14:paraId="255C272F" w14:textId="77777777" w:rsidR="00773651" w:rsidRDefault="00773651" w:rsidP="005A063C">
            <w:pPr>
              <w:spacing w:line="360" w:lineRule="auto"/>
              <w:rPr>
                <w:rFonts w:ascii="Times New Roman" w:hAnsi="Times New Roman"/>
                <w:b/>
                <w:bCs/>
                <w:rtl/>
              </w:rPr>
            </w:pPr>
            <w:r>
              <w:rPr>
                <w:rFonts w:ascii="Times New Roman" w:hAnsi="Times New Roman"/>
                <w:b/>
                <w:bCs/>
                <w:rtl/>
              </w:rPr>
              <w:lastRenderedPageBreak/>
              <w:t>פרופ' לזר אמנון</w:t>
            </w:r>
          </w:p>
          <w:p w14:paraId="5B57FD08" w14:textId="77777777" w:rsidR="00773651" w:rsidRDefault="00773651" w:rsidP="005A063C">
            <w:pPr>
              <w:spacing w:line="360" w:lineRule="auto"/>
              <w:rPr>
                <w:rFonts w:ascii="Times New Roman" w:hAnsi="Times New Roman"/>
                <w:rtl/>
              </w:rPr>
            </w:pPr>
            <w:r>
              <w:rPr>
                <w:rFonts w:ascii="Times New Roman" w:hAnsi="Times New Roman"/>
                <w:b/>
                <w:bCs/>
                <w:rtl/>
              </w:rPr>
              <w:t>(אמריטוס)</w:t>
            </w:r>
          </w:p>
        </w:tc>
        <w:tc>
          <w:tcPr>
            <w:tcW w:w="7618" w:type="dxa"/>
            <w:tcBorders>
              <w:top w:val="single" w:sz="4" w:space="0" w:color="auto"/>
              <w:left w:val="single" w:sz="4" w:space="0" w:color="auto"/>
              <w:bottom w:val="single" w:sz="4" w:space="0" w:color="auto"/>
              <w:right w:val="single" w:sz="4" w:space="0" w:color="auto"/>
            </w:tcBorders>
          </w:tcPr>
          <w:p w14:paraId="5992F645" w14:textId="77777777" w:rsidR="00773651" w:rsidRDefault="00773651" w:rsidP="005A063C">
            <w:pPr>
              <w:spacing w:line="360" w:lineRule="auto"/>
              <w:jc w:val="both"/>
              <w:rPr>
                <w:rFonts w:ascii="Times New Roman" w:hAnsi="Times New Roman"/>
                <w:rtl/>
              </w:rPr>
            </w:pPr>
            <w:r>
              <w:rPr>
                <w:rFonts w:ascii="Times New Roman" w:hAnsi="Times New Roman"/>
                <w:rtl/>
              </w:rPr>
              <w:t>הדרכה בעבודה סוציאלית, נוער בסיכון גבוה, התמכרויות</w:t>
            </w:r>
          </w:p>
          <w:p w14:paraId="75FE9126" w14:textId="77777777" w:rsidR="00773651" w:rsidRDefault="00773651" w:rsidP="005A063C">
            <w:pPr>
              <w:spacing w:line="360" w:lineRule="auto"/>
              <w:jc w:val="both"/>
              <w:rPr>
                <w:rFonts w:ascii="Times New Roman" w:hAnsi="Times New Roman"/>
                <w:rtl/>
              </w:rPr>
            </w:pPr>
          </w:p>
        </w:tc>
      </w:tr>
      <w:tr w:rsidR="00773651" w14:paraId="387F8F53" w14:textId="77777777" w:rsidTr="005A063C">
        <w:trPr>
          <w:trHeight w:val="702"/>
        </w:trPr>
        <w:tc>
          <w:tcPr>
            <w:tcW w:w="2447" w:type="dxa"/>
            <w:tcBorders>
              <w:top w:val="single" w:sz="4" w:space="0" w:color="auto"/>
              <w:left w:val="single" w:sz="4" w:space="0" w:color="auto"/>
              <w:bottom w:val="single" w:sz="4" w:space="0" w:color="auto"/>
              <w:right w:val="single" w:sz="4" w:space="0" w:color="auto"/>
            </w:tcBorders>
            <w:hideMark/>
          </w:tcPr>
          <w:p w14:paraId="7D8C71BF" w14:textId="77777777" w:rsidR="00773651" w:rsidRDefault="00773651" w:rsidP="005A063C">
            <w:pPr>
              <w:spacing w:line="360" w:lineRule="auto"/>
              <w:rPr>
                <w:rFonts w:ascii="Times New Roman" w:hAnsi="Times New Roman"/>
                <w:b/>
                <w:bCs/>
                <w:rtl/>
              </w:rPr>
            </w:pPr>
            <w:r>
              <w:rPr>
                <w:rFonts w:ascii="Times New Roman" w:hAnsi="Times New Roman"/>
                <w:b/>
                <w:bCs/>
                <w:rtl/>
              </w:rPr>
              <w:t>פרופ' לצר יעל</w:t>
            </w:r>
          </w:p>
        </w:tc>
        <w:tc>
          <w:tcPr>
            <w:tcW w:w="7618" w:type="dxa"/>
            <w:tcBorders>
              <w:top w:val="single" w:sz="4" w:space="0" w:color="auto"/>
              <w:left w:val="single" w:sz="4" w:space="0" w:color="auto"/>
              <w:bottom w:val="single" w:sz="4" w:space="0" w:color="auto"/>
              <w:right w:val="single" w:sz="4" w:space="0" w:color="auto"/>
            </w:tcBorders>
          </w:tcPr>
          <w:p w14:paraId="0FF4AC38" w14:textId="77777777" w:rsidR="00773651" w:rsidRDefault="00773651" w:rsidP="005A063C">
            <w:pPr>
              <w:spacing w:line="360" w:lineRule="auto"/>
              <w:jc w:val="both"/>
              <w:rPr>
                <w:rFonts w:ascii="Times New Roman" w:hAnsi="Times New Roman"/>
                <w:rtl/>
              </w:rPr>
            </w:pPr>
            <w:r>
              <w:rPr>
                <w:rFonts w:ascii="Times New Roman" w:hAnsi="Times New Roman"/>
                <w:rtl/>
              </w:rPr>
              <w:t>פסיכותרפיה, טיפול משפחתי וזוגי, הפרעות אכילה – היבטים משפחתיים , אפידמיולוגיים, קליניים, קבוצות בסיכון, שינה ואכילה, גיל ההתבגרות.</w:t>
            </w:r>
          </w:p>
        </w:tc>
      </w:tr>
      <w:tr w:rsidR="00773651" w14:paraId="1A830102" w14:textId="77777777" w:rsidTr="005A063C">
        <w:trPr>
          <w:trHeight w:val="702"/>
        </w:trPr>
        <w:tc>
          <w:tcPr>
            <w:tcW w:w="2447" w:type="dxa"/>
            <w:tcBorders>
              <w:top w:val="single" w:sz="4" w:space="0" w:color="auto"/>
              <w:left w:val="single" w:sz="4" w:space="0" w:color="auto"/>
              <w:bottom w:val="single" w:sz="4" w:space="0" w:color="auto"/>
              <w:right w:val="single" w:sz="4" w:space="0" w:color="auto"/>
            </w:tcBorders>
          </w:tcPr>
          <w:p w14:paraId="10AA38B9" w14:textId="77777777" w:rsidR="00773651" w:rsidRDefault="00773651" w:rsidP="005A063C">
            <w:pPr>
              <w:spacing w:line="360" w:lineRule="auto"/>
              <w:rPr>
                <w:rFonts w:ascii="Times New Roman" w:hAnsi="Times New Roman"/>
                <w:b/>
                <w:bCs/>
                <w:rtl/>
              </w:rPr>
            </w:pPr>
            <w:r>
              <w:rPr>
                <w:rFonts w:ascii="Times New Roman" w:hAnsi="Times New Roman"/>
                <w:b/>
                <w:bCs/>
                <w:rtl/>
              </w:rPr>
              <w:t xml:space="preserve">ד"ר </w:t>
            </w:r>
            <w:proofErr w:type="spellStart"/>
            <w:r>
              <w:rPr>
                <w:rFonts w:ascii="Times New Roman" w:hAnsi="Times New Roman"/>
                <w:b/>
                <w:bCs/>
                <w:rtl/>
              </w:rPr>
              <w:t>מלהאוזן</w:t>
            </w:r>
            <w:proofErr w:type="spellEnd"/>
            <w:r>
              <w:rPr>
                <w:rFonts w:ascii="Times New Roman" w:hAnsi="Times New Roman"/>
                <w:b/>
                <w:bCs/>
                <w:rtl/>
              </w:rPr>
              <w:t xml:space="preserve"> דוד</w:t>
            </w:r>
          </w:p>
          <w:p w14:paraId="6D4ED550" w14:textId="77777777" w:rsidR="00773651" w:rsidRDefault="00773651" w:rsidP="005A063C">
            <w:pPr>
              <w:spacing w:line="360" w:lineRule="auto"/>
              <w:rPr>
                <w:rFonts w:ascii="Times New Roman" w:hAnsi="Times New Roman"/>
                <w:b/>
                <w:bCs/>
                <w:rtl/>
              </w:rPr>
            </w:pPr>
          </w:p>
        </w:tc>
        <w:tc>
          <w:tcPr>
            <w:tcW w:w="7618" w:type="dxa"/>
            <w:tcBorders>
              <w:top w:val="single" w:sz="4" w:space="0" w:color="auto"/>
              <w:left w:val="single" w:sz="4" w:space="0" w:color="auto"/>
              <w:bottom w:val="single" w:sz="4" w:space="0" w:color="auto"/>
              <w:right w:val="single" w:sz="4" w:space="0" w:color="auto"/>
            </w:tcBorders>
          </w:tcPr>
          <w:p w14:paraId="045A628A" w14:textId="77777777" w:rsidR="00773651" w:rsidRDefault="00773651" w:rsidP="005A063C">
            <w:pPr>
              <w:spacing w:line="360" w:lineRule="auto"/>
              <w:jc w:val="both"/>
              <w:rPr>
                <w:rFonts w:ascii="Times New Roman" w:hAnsi="Times New Roman"/>
                <w:rtl/>
              </w:rPr>
            </w:pPr>
            <w:r>
              <w:rPr>
                <w:rFonts w:ascii="Times New Roman" w:hAnsi="Times New Roman"/>
                <w:rtl/>
              </w:rPr>
              <w:t>אלימות במשפחה, אלימות כלכלית ביחסים אינטימיים, אלימות של ילדים כלפי הוריהם, זוגיות שנייה בגיל מבוגר, נכונות למתן עזרה סיעודית בקרב זוגות מבוגרים, יחסים בין הורים לילדים בפנימייה, השפעת חוויית הילדות על המצב המנטלי בבגרות, פטריארכליות</w:t>
            </w:r>
          </w:p>
        </w:tc>
      </w:tr>
      <w:tr w:rsidR="00773651" w14:paraId="373C0FA0" w14:textId="77777777" w:rsidTr="005A063C">
        <w:trPr>
          <w:trHeight w:val="1204"/>
        </w:trPr>
        <w:tc>
          <w:tcPr>
            <w:tcW w:w="2447" w:type="dxa"/>
            <w:tcBorders>
              <w:top w:val="single" w:sz="4" w:space="0" w:color="auto"/>
              <w:left w:val="single" w:sz="4" w:space="0" w:color="auto"/>
              <w:bottom w:val="single" w:sz="4" w:space="0" w:color="auto"/>
              <w:right w:val="single" w:sz="4" w:space="0" w:color="auto"/>
            </w:tcBorders>
          </w:tcPr>
          <w:p w14:paraId="2ECA5809" w14:textId="77777777" w:rsidR="00773651" w:rsidRDefault="00773651" w:rsidP="005A063C">
            <w:pPr>
              <w:spacing w:line="360" w:lineRule="auto"/>
              <w:rPr>
                <w:rFonts w:ascii="Times New Roman" w:hAnsi="Times New Roman"/>
                <w:b/>
                <w:bCs/>
                <w:rtl/>
              </w:rPr>
            </w:pPr>
            <w:r>
              <w:rPr>
                <w:rFonts w:ascii="Times New Roman" w:hAnsi="Times New Roman"/>
                <w:b/>
                <w:bCs/>
                <w:rtl/>
              </w:rPr>
              <w:t>ד"ר נוימן חני</w:t>
            </w:r>
          </w:p>
          <w:p w14:paraId="23A00E7D" w14:textId="77777777" w:rsidR="00773651" w:rsidRDefault="00773651" w:rsidP="005A063C">
            <w:pPr>
              <w:spacing w:line="360" w:lineRule="auto"/>
              <w:rPr>
                <w:rFonts w:ascii="Times New Roman" w:hAnsi="Times New Roman"/>
                <w:b/>
                <w:bCs/>
                <w:rtl/>
              </w:rPr>
            </w:pPr>
          </w:p>
        </w:tc>
        <w:tc>
          <w:tcPr>
            <w:tcW w:w="7618" w:type="dxa"/>
            <w:tcBorders>
              <w:top w:val="single" w:sz="4" w:space="0" w:color="auto"/>
              <w:left w:val="single" w:sz="4" w:space="0" w:color="auto"/>
              <w:bottom w:val="single" w:sz="4" w:space="0" w:color="auto"/>
              <w:right w:val="single" w:sz="4" w:space="0" w:color="auto"/>
            </w:tcBorders>
          </w:tcPr>
          <w:p w14:paraId="4E58943F" w14:textId="77777777" w:rsidR="00773651" w:rsidRPr="003B4337" w:rsidRDefault="00773651" w:rsidP="005A063C">
            <w:pPr>
              <w:spacing w:line="360" w:lineRule="auto"/>
              <w:jc w:val="both"/>
              <w:rPr>
                <w:rFonts w:ascii="Calibri" w:eastAsia="Calibri" w:hAnsi="Calibri" w:cs="Calibri"/>
              </w:rPr>
            </w:pPr>
            <w:r>
              <w:rPr>
                <w:rFonts w:ascii="David" w:eastAsia="Calibri" w:hAnsi="David"/>
                <w:rtl/>
              </w:rPr>
              <w:t>מעורבות עובדים סוציאליים בתהליכי עיצוב מדיניות חברתית, יזמות חברתית בעבודה סוציאלית, מיעוטים, כשירות תרבותית, התערבויות מקצועיות עם קהילות מיעוט, קבלת החלטות</w:t>
            </w:r>
          </w:p>
        </w:tc>
      </w:tr>
      <w:tr w:rsidR="00773651" w14:paraId="58BC97AA" w14:textId="77777777" w:rsidTr="005A063C">
        <w:trPr>
          <w:trHeight w:val="425"/>
        </w:trPr>
        <w:tc>
          <w:tcPr>
            <w:tcW w:w="2447" w:type="dxa"/>
            <w:tcBorders>
              <w:top w:val="single" w:sz="4" w:space="0" w:color="auto"/>
              <w:left w:val="single" w:sz="4" w:space="0" w:color="auto"/>
              <w:bottom w:val="single" w:sz="4" w:space="0" w:color="auto"/>
              <w:right w:val="single" w:sz="4" w:space="0" w:color="auto"/>
            </w:tcBorders>
            <w:hideMark/>
          </w:tcPr>
          <w:p w14:paraId="163045B1" w14:textId="77777777" w:rsidR="00773651" w:rsidRDefault="00773651" w:rsidP="005A063C">
            <w:pPr>
              <w:spacing w:line="360" w:lineRule="auto"/>
              <w:rPr>
                <w:rFonts w:ascii="Times New Roman" w:hAnsi="Times New Roman"/>
                <w:rtl/>
              </w:rPr>
            </w:pPr>
            <w:r>
              <w:rPr>
                <w:rFonts w:ascii="Times New Roman" w:hAnsi="Times New Roman"/>
                <w:b/>
                <w:bCs/>
                <w:rtl/>
              </w:rPr>
              <w:t>ד"ר סופר מיכל</w:t>
            </w:r>
          </w:p>
        </w:tc>
        <w:tc>
          <w:tcPr>
            <w:tcW w:w="7618" w:type="dxa"/>
            <w:tcBorders>
              <w:top w:val="single" w:sz="4" w:space="0" w:color="auto"/>
              <w:left w:val="single" w:sz="4" w:space="0" w:color="auto"/>
              <w:bottom w:val="single" w:sz="4" w:space="0" w:color="auto"/>
              <w:right w:val="single" w:sz="4" w:space="0" w:color="auto"/>
            </w:tcBorders>
          </w:tcPr>
          <w:p w14:paraId="54EE659A" w14:textId="77777777" w:rsidR="00773651" w:rsidRDefault="00773651" w:rsidP="005A063C">
            <w:pPr>
              <w:spacing w:line="360" w:lineRule="auto"/>
              <w:jc w:val="both"/>
              <w:rPr>
                <w:rFonts w:ascii="Times New Roman" w:hAnsi="Times New Roman"/>
              </w:rPr>
            </w:pPr>
            <w:r>
              <w:rPr>
                <w:rFonts w:ascii="Times New Roman" w:hAnsi="Times New Roman"/>
                <w:rtl/>
              </w:rPr>
              <w:t>ייצוגים של חולי ומוגבלות בתקשורת ההמונים ובזירות חברתיות אחרות (כגון, מדיניות וחקיקה); סטיגמה חברתית (ציבורית) כלפי מחלות ומוגבלויות; הבנייה חברתית של חולי ומוגבלות; פיקוח חברתי על מחלות ומוגבלויות; מדיקליזציה של הסטייה; ניתוח תוכן </w:t>
            </w:r>
          </w:p>
        </w:tc>
      </w:tr>
      <w:tr w:rsidR="00773651" w14:paraId="1624E3BE"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561342FA" w14:textId="77777777" w:rsidR="00773651" w:rsidRDefault="00773651" w:rsidP="005A063C">
            <w:pPr>
              <w:spacing w:line="360" w:lineRule="auto"/>
              <w:rPr>
                <w:rFonts w:ascii="Times New Roman" w:hAnsi="Times New Roman"/>
                <w:b/>
                <w:bCs/>
                <w:rtl/>
              </w:rPr>
            </w:pPr>
            <w:r>
              <w:rPr>
                <w:rFonts w:ascii="Times New Roman" w:hAnsi="Times New Roman"/>
                <w:b/>
                <w:bCs/>
                <w:rtl/>
              </w:rPr>
              <w:t>פרופ' סטריאר רוני</w:t>
            </w:r>
          </w:p>
          <w:p w14:paraId="3BFD5214" w14:textId="77777777" w:rsidR="00773651" w:rsidRDefault="00773651" w:rsidP="005A063C">
            <w:pPr>
              <w:spacing w:line="360" w:lineRule="auto"/>
              <w:rPr>
                <w:rFonts w:ascii="Times New Roman" w:hAnsi="Times New Roman"/>
                <w:b/>
                <w:bCs/>
                <w:rtl/>
              </w:rPr>
            </w:pPr>
            <w:r>
              <w:rPr>
                <w:rFonts w:ascii="Times New Roman" w:hAnsi="Times New Roman"/>
                <w:b/>
                <w:bCs/>
                <w:rtl/>
              </w:rPr>
              <w:t>(אמריטוס)</w:t>
            </w:r>
          </w:p>
        </w:tc>
        <w:tc>
          <w:tcPr>
            <w:tcW w:w="7618" w:type="dxa"/>
            <w:tcBorders>
              <w:top w:val="single" w:sz="4" w:space="0" w:color="auto"/>
              <w:left w:val="single" w:sz="4" w:space="0" w:color="auto"/>
              <w:bottom w:val="single" w:sz="4" w:space="0" w:color="auto"/>
              <w:right w:val="single" w:sz="4" w:space="0" w:color="auto"/>
            </w:tcBorders>
          </w:tcPr>
          <w:p w14:paraId="00429A44" w14:textId="77777777" w:rsidR="00773651" w:rsidRDefault="00773651" w:rsidP="005A063C">
            <w:pPr>
              <w:spacing w:line="360" w:lineRule="auto"/>
              <w:jc w:val="both"/>
              <w:rPr>
                <w:rFonts w:ascii="Times New Roman" w:hAnsi="Times New Roman"/>
                <w:rtl/>
              </w:rPr>
            </w:pPr>
            <w:r>
              <w:rPr>
                <w:rFonts w:ascii="Times New Roman" w:hAnsi="Times New Roman"/>
                <w:rtl/>
              </w:rPr>
              <w:t>לימודי קהילה וארגון (</w:t>
            </w:r>
            <w:r>
              <w:rPr>
                <w:rFonts w:ascii="Times New Roman" w:hAnsi="Times New Roman"/>
              </w:rPr>
              <w:t>Macro-practice</w:t>
            </w:r>
            <w:r>
              <w:rPr>
                <w:rFonts w:ascii="Times New Roman" w:hAnsi="Times New Roman"/>
                <w:rtl/>
              </w:rPr>
              <w:t>), גבריות ואבהות, עבודה סוציאלית נוגדת דיכוי, פרקטיקה של מדיניות, ועוני והדרה חברתית (איכותני)</w:t>
            </w:r>
          </w:p>
        </w:tc>
      </w:tr>
      <w:tr w:rsidR="00773651" w14:paraId="7C4A7A8A"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2041BCFB" w14:textId="77777777" w:rsidR="00773651" w:rsidRDefault="00773651" w:rsidP="005A063C">
            <w:pPr>
              <w:spacing w:line="360" w:lineRule="auto"/>
              <w:rPr>
                <w:rFonts w:ascii="Times New Roman" w:hAnsi="Times New Roman"/>
                <w:b/>
                <w:bCs/>
                <w:rtl/>
              </w:rPr>
            </w:pPr>
            <w:r>
              <w:rPr>
                <w:rFonts w:ascii="Times New Roman" w:hAnsi="Times New Roman"/>
                <w:b/>
                <w:bCs/>
                <w:rtl/>
              </w:rPr>
              <w:t>פרופ'  עזאיזה  פייסל</w:t>
            </w:r>
          </w:p>
          <w:p w14:paraId="14FB9992" w14:textId="77777777" w:rsidR="00773651" w:rsidRDefault="00773651" w:rsidP="005A063C">
            <w:pPr>
              <w:spacing w:line="360" w:lineRule="auto"/>
              <w:rPr>
                <w:rFonts w:ascii="Times New Roman" w:hAnsi="Times New Roman"/>
                <w:b/>
                <w:bCs/>
                <w:rtl/>
              </w:rPr>
            </w:pPr>
            <w:r>
              <w:rPr>
                <w:rFonts w:ascii="Times New Roman" w:hAnsi="Times New Roman"/>
                <w:b/>
                <w:bCs/>
                <w:rtl/>
              </w:rPr>
              <w:t>(אמריטוס)</w:t>
            </w:r>
          </w:p>
        </w:tc>
        <w:tc>
          <w:tcPr>
            <w:tcW w:w="7618" w:type="dxa"/>
            <w:tcBorders>
              <w:top w:val="single" w:sz="4" w:space="0" w:color="auto"/>
              <w:left w:val="single" w:sz="4" w:space="0" w:color="auto"/>
              <w:bottom w:val="single" w:sz="4" w:space="0" w:color="auto"/>
              <w:right w:val="single" w:sz="4" w:space="0" w:color="auto"/>
            </w:tcBorders>
          </w:tcPr>
          <w:p w14:paraId="133F3E6C" w14:textId="77777777" w:rsidR="00773651" w:rsidRDefault="00773651" w:rsidP="005A063C">
            <w:pPr>
              <w:spacing w:line="360" w:lineRule="auto"/>
              <w:jc w:val="both"/>
              <w:rPr>
                <w:rFonts w:ascii="Times New Roman" w:hAnsi="Times New Roman"/>
                <w:rtl/>
              </w:rPr>
            </w:pPr>
            <w:r>
              <w:rPr>
                <w:rFonts w:ascii="Times New Roman" w:hAnsi="Times New Roman"/>
                <w:rtl/>
              </w:rPr>
              <w:t>תכנון משפחה, דפוסי משפחה, התבגרות וזקנה בחברה הערבית, ראיית עתיד ותפיסה עצמית בקרב מתבגרים, סמים בקרב בני נוער, בדיקת ממוגרפיה אצל נשים ערביות, מערכת ההשכלה הגבוהה בישראל</w:t>
            </w:r>
          </w:p>
        </w:tc>
      </w:tr>
      <w:tr w:rsidR="00773651" w14:paraId="4C64076A" w14:textId="77777777" w:rsidTr="005A063C">
        <w:trPr>
          <w:trHeight w:val="841"/>
        </w:trPr>
        <w:tc>
          <w:tcPr>
            <w:tcW w:w="2447" w:type="dxa"/>
            <w:tcBorders>
              <w:top w:val="single" w:sz="4" w:space="0" w:color="auto"/>
              <w:left w:val="single" w:sz="4" w:space="0" w:color="auto"/>
              <w:bottom w:val="single" w:sz="4" w:space="0" w:color="auto"/>
              <w:right w:val="single" w:sz="4" w:space="0" w:color="auto"/>
            </w:tcBorders>
            <w:hideMark/>
          </w:tcPr>
          <w:p w14:paraId="504C0102" w14:textId="77777777" w:rsidR="00773651" w:rsidRDefault="00773651" w:rsidP="005A063C">
            <w:pPr>
              <w:spacing w:line="360" w:lineRule="auto"/>
              <w:rPr>
                <w:rFonts w:ascii="Times New Roman" w:hAnsi="Times New Roman"/>
                <w:b/>
                <w:bCs/>
                <w:rtl/>
              </w:rPr>
            </w:pPr>
            <w:r>
              <w:rPr>
                <w:rFonts w:ascii="Times New Roman" w:hAnsi="Times New Roman"/>
                <w:b/>
                <w:bCs/>
                <w:rtl/>
              </w:rPr>
              <w:t>פרופ' פרוינד ענת</w:t>
            </w:r>
          </w:p>
        </w:tc>
        <w:tc>
          <w:tcPr>
            <w:tcW w:w="7618" w:type="dxa"/>
            <w:tcBorders>
              <w:top w:val="single" w:sz="4" w:space="0" w:color="auto"/>
              <w:left w:val="single" w:sz="4" w:space="0" w:color="auto"/>
              <w:bottom w:val="single" w:sz="4" w:space="0" w:color="auto"/>
              <w:right w:val="single" w:sz="4" w:space="0" w:color="auto"/>
            </w:tcBorders>
          </w:tcPr>
          <w:p w14:paraId="0ECF93C1" w14:textId="77777777" w:rsidR="00773651" w:rsidRDefault="00773651" w:rsidP="005A063C">
            <w:pPr>
              <w:spacing w:line="360" w:lineRule="auto"/>
              <w:jc w:val="both"/>
              <w:rPr>
                <w:rFonts w:ascii="Times New Roman" w:hAnsi="Times New Roman"/>
                <w:rtl/>
              </w:rPr>
            </w:pPr>
            <w:r>
              <w:rPr>
                <w:rFonts w:ascii="Times New Roman" w:hAnsi="Times New Roman"/>
                <w:rtl/>
              </w:rPr>
              <w:t>עבודה סוציאלית ארגונית, התנהגות ארגונית, שחיקה, תפיסת תפקיד של עובדים סוציאליים, צוותים רב מקצועיים</w:t>
            </w:r>
          </w:p>
        </w:tc>
      </w:tr>
      <w:tr w:rsidR="00773651" w14:paraId="2003C6C8" w14:textId="77777777" w:rsidTr="005A063C">
        <w:trPr>
          <w:trHeight w:val="841"/>
        </w:trPr>
        <w:tc>
          <w:tcPr>
            <w:tcW w:w="2447" w:type="dxa"/>
            <w:tcBorders>
              <w:top w:val="single" w:sz="4" w:space="0" w:color="auto"/>
              <w:left w:val="single" w:sz="4" w:space="0" w:color="auto"/>
              <w:bottom w:val="single" w:sz="4" w:space="0" w:color="auto"/>
              <w:right w:val="single" w:sz="4" w:space="0" w:color="auto"/>
            </w:tcBorders>
            <w:hideMark/>
          </w:tcPr>
          <w:p w14:paraId="347D3F1B" w14:textId="77777777" w:rsidR="00773651" w:rsidRDefault="00773651" w:rsidP="005A063C">
            <w:pPr>
              <w:spacing w:line="360" w:lineRule="auto"/>
              <w:rPr>
                <w:rFonts w:ascii="Times New Roman" w:hAnsi="Times New Roman"/>
                <w:b/>
                <w:bCs/>
                <w:rtl/>
              </w:rPr>
            </w:pPr>
            <w:r>
              <w:rPr>
                <w:rFonts w:ascii="Times New Roman" w:hAnsi="Times New Roman"/>
                <w:b/>
                <w:bCs/>
                <w:rtl/>
              </w:rPr>
              <w:t>ד"ר קורא מיכל</w:t>
            </w:r>
          </w:p>
        </w:tc>
        <w:tc>
          <w:tcPr>
            <w:tcW w:w="7618" w:type="dxa"/>
            <w:tcBorders>
              <w:top w:val="single" w:sz="4" w:space="0" w:color="auto"/>
              <w:left w:val="single" w:sz="4" w:space="0" w:color="auto"/>
              <w:bottom w:val="single" w:sz="4" w:space="0" w:color="auto"/>
              <w:right w:val="single" w:sz="4" w:space="0" w:color="auto"/>
            </w:tcBorders>
          </w:tcPr>
          <w:p w14:paraId="43EAC13B" w14:textId="77777777" w:rsidR="00773651" w:rsidRDefault="00773651" w:rsidP="005A063C">
            <w:pPr>
              <w:spacing w:line="360" w:lineRule="auto"/>
              <w:jc w:val="both"/>
              <w:rPr>
                <w:rFonts w:ascii="Times New Roman" w:hAnsi="Times New Roman"/>
                <w:rtl/>
              </w:rPr>
            </w:pPr>
            <w:r>
              <w:rPr>
                <w:rFonts w:ascii="Times New Roman" w:hAnsi="Times New Roman"/>
                <w:rtl/>
              </w:rPr>
              <w:t xml:space="preserve">התפתחות של מדיניות סוציאלית (מגמות של מיסוד, המשכיות ושינוי), זיקות בין מדיניות חברתית ומדיניות כלכלית. באופן ספציפי יותר - מדיניות פנסיונית, שינויים במוסד לביטוח לאומי ובמדיניות המימון הסוציאלית, התפתחות של תכניות ביטחון סוציאלי לסוגיהן (ויסקונסין, הבטחת הכנסה, ביטוח סיעוד) ומדיניות דיור. יזמות חברתית בקהילות (בנק זמן, עסקים חברתיים, קואופרטיבים. מתודולוגיה - איכותני, היסטורי (עבודה עם מסמכי מדיניות, </w:t>
            </w:r>
            <w:r>
              <w:rPr>
                <w:rFonts w:ascii="Times New Roman" w:hAnsi="Times New Roman"/>
                <w:rtl/>
              </w:rPr>
              <w:lastRenderedPageBreak/>
              <w:t xml:space="preserve">פרוטוקולים, דוחות, תכתובת בין משרדית... ונתוני גולמיים כגון נתוני הכנסות, תקציב, מיסוי ודמוגרפיה...). </w:t>
            </w:r>
          </w:p>
        </w:tc>
      </w:tr>
      <w:tr w:rsidR="00773651" w14:paraId="1C0E90E1"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4BEDB209" w14:textId="77777777" w:rsidR="00773651" w:rsidRDefault="00773651" w:rsidP="005A063C">
            <w:pPr>
              <w:spacing w:line="360" w:lineRule="auto"/>
              <w:rPr>
                <w:rFonts w:ascii="Times New Roman" w:hAnsi="Times New Roman"/>
                <w:b/>
                <w:bCs/>
                <w:rtl/>
              </w:rPr>
            </w:pPr>
            <w:r>
              <w:rPr>
                <w:rFonts w:ascii="Times New Roman" w:hAnsi="Times New Roman"/>
                <w:b/>
                <w:bCs/>
                <w:rtl/>
              </w:rPr>
              <w:lastRenderedPageBreak/>
              <w:t>ד"ר קורן חיה</w:t>
            </w:r>
          </w:p>
        </w:tc>
        <w:tc>
          <w:tcPr>
            <w:tcW w:w="7618" w:type="dxa"/>
            <w:tcBorders>
              <w:top w:val="single" w:sz="4" w:space="0" w:color="auto"/>
              <w:left w:val="single" w:sz="4" w:space="0" w:color="auto"/>
              <w:bottom w:val="single" w:sz="4" w:space="0" w:color="auto"/>
              <w:right w:val="single" w:sz="4" w:space="0" w:color="auto"/>
            </w:tcBorders>
          </w:tcPr>
          <w:p w14:paraId="78D3D2C4" w14:textId="77777777" w:rsidR="00773651" w:rsidRDefault="00773651" w:rsidP="005A063C">
            <w:pPr>
              <w:spacing w:after="0" w:line="360" w:lineRule="auto"/>
              <w:jc w:val="both"/>
              <w:rPr>
                <w:rFonts w:ascii="Times New Roman" w:hAnsi="Times New Roman"/>
                <w:rtl/>
              </w:rPr>
            </w:pPr>
            <w:r>
              <w:rPr>
                <w:rFonts w:ascii="Times New Roman" w:hAnsi="Times New Roman"/>
                <w:rtl/>
              </w:rPr>
              <w:t xml:space="preserve">זוגיות בגיל המאוחר כולל זוגיות שנייה בזקנה, וזוגיות ארוכת שנים. </w:t>
            </w:r>
          </w:p>
          <w:p w14:paraId="71499EB0" w14:textId="77777777" w:rsidR="00773651" w:rsidRDefault="00773651" w:rsidP="005A063C">
            <w:pPr>
              <w:spacing w:after="0" w:line="360" w:lineRule="auto"/>
              <w:jc w:val="both"/>
              <w:rPr>
                <w:rFonts w:ascii="Times New Roman" w:hAnsi="Times New Roman"/>
                <w:rtl/>
              </w:rPr>
            </w:pPr>
            <w:r>
              <w:rPr>
                <w:rFonts w:ascii="Times New Roman" w:hAnsi="Times New Roman"/>
                <w:rtl/>
              </w:rPr>
              <w:t xml:space="preserve">יחסים בין-דוריים במשפחה בגיל המאוחר כולל יחסי הורים-ילדים בוגרים, יחסי הורים זקנים-ילדים מבוגרים, סבאות, </w:t>
            </w:r>
            <w:proofErr w:type="spellStart"/>
            <w:r>
              <w:rPr>
                <w:rFonts w:ascii="Times New Roman" w:hAnsi="Times New Roman"/>
                <w:rtl/>
              </w:rPr>
              <w:t>נכדאות</w:t>
            </w:r>
            <w:proofErr w:type="spellEnd"/>
          </w:p>
          <w:p w14:paraId="3059BEF3" w14:textId="77777777" w:rsidR="00773651" w:rsidRDefault="00773651" w:rsidP="005A063C">
            <w:pPr>
              <w:spacing w:after="0" w:line="360" w:lineRule="auto"/>
              <w:jc w:val="both"/>
              <w:rPr>
                <w:rFonts w:ascii="Times New Roman" w:hAnsi="Times New Roman"/>
                <w:rtl/>
              </w:rPr>
            </w:pPr>
            <w:r>
              <w:rPr>
                <w:rFonts w:ascii="Times New Roman" w:hAnsi="Times New Roman"/>
                <w:rtl/>
              </w:rPr>
              <w:t xml:space="preserve">סטטוס הזקנים בחברה והיחס כלפיהם כולל </w:t>
            </w:r>
            <w:proofErr w:type="spellStart"/>
            <w:r>
              <w:rPr>
                <w:rFonts w:ascii="Times New Roman" w:hAnsi="Times New Roman"/>
                <w:rtl/>
              </w:rPr>
              <w:t>גילנות</w:t>
            </w:r>
            <w:proofErr w:type="spellEnd"/>
            <w:r>
              <w:rPr>
                <w:rFonts w:ascii="Times New Roman" w:hAnsi="Times New Roman"/>
                <w:rtl/>
              </w:rPr>
              <w:t xml:space="preserve"> (</w:t>
            </w:r>
            <w:proofErr w:type="spellStart"/>
            <w:r>
              <w:rPr>
                <w:rFonts w:ascii="Times New Roman" w:hAnsi="Times New Roman"/>
              </w:rPr>
              <w:t>agism</w:t>
            </w:r>
            <w:proofErr w:type="spellEnd"/>
            <w:r>
              <w:rPr>
                <w:rFonts w:ascii="Times New Roman" w:hAnsi="Times New Roman"/>
                <w:rtl/>
              </w:rPr>
              <w:t xml:space="preserve">) </w:t>
            </w:r>
          </w:p>
          <w:p w14:paraId="7DFF313D" w14:textId="77777777" w:rsidR="00773651" w:rsidRDefault="00773651" w:rsidP="005A063C">
            <w:pPr>
              <w:spacing w:after="0" w:line="360" w:lineRule="auto"/>
              <w:jc w:val="both"/>
              <w:rPr>
                <w:rFonts w:ascii="Times New Roman" w:hAnsi="Times New Roman"/>
                <w:rtl/>
              </w:rPr>
            </w:pPr>
            <w:r>
              <w:rPr>
                <w:rFonts w:ascii="Times New Roman" w:hAnsi="Times New Roman"/>
                <w:rtl/>
              </w:rPr>
              <w:t>הזדקנות במוסדות לטיפול ממושך כולל דיור מוגן ובתי אבות</w:t>
            </w:r>
          </w:p>
          <w:p w14:paraId="4210DD82" w14:textId="77777777" w:rsidR="00773651" w:rsidRDefault="00773651" w:rsidP="005A063C">
            <w:pPr>
              <w:spacing w:after="0" w:line="360" w:lineRule="auto"/>
              <w:jc w:val="both"/>
              <w:rPr>
                <w:rFonts w:ascii="Times New Roman" w:hAnsi="Times New Roman"/>
                <w:rtl/>
              </w:rPr>
            </w:pPr>
            <w:r>
              <w:rPr>
                <w:rFonts w:ascii="Times New Roman" w:hAnsi="Times New Roman"/>
                <w:rtl/>
              </w:rPr>
              <w:t>הסתגלות ושינוי בקרב צעירים ובני נוער עולים בהקשר להתמודדות עם קונפליקט</w:t>
            </w:r>
          </w:p>
        </w:tc>
      </w:tr>
      <w:tr w:rsidR="00773651" w14:paraId="1D7F7653"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75D8DA9B" w14:textId="77777777" w:rsidR="00773651" w:rsidRDefault="00773651" w:rsidP="005A063C">
            <w:pPr>
              <w:spacing w:line="360" w:lineRule="auto"/>
              <w:rPr>
                <w:rFonts w:ascii="Times New Roman" w:hAnsi="Times New Roman"/>
                <w:b/>
                <w:bCs/>
                <w:rtl/>
              </w:rPr>
            </w:pPr>
            <w:r>
              <w:rPr>
                <w:rFonts w:ascii="Times New Roman" w:hAnsi="Times New Roman"/>
                <w:b/>
                <w:bCs/>
                <w:rtl/>
              </w:rPr>
              <w:t>פרופ' קורן-קריא נינה</w:t>
            </w:r>
          </w:p>
        </w:tc>
        <w:tc>
          <w:tcPr>
            <w:tcW w:w="7618" w:type="dxa"/>
            <w:tcBorders>
              <w:top w:val="single" w:sz="4" w:space="0" w:color="auto"/>
              <w:left w:val="single" w:sz="4" w:space="0" w:color="auto"/>
              <w:bottom w:val="single" w:sz="4" w:space="0" w:color="auto"/>
              <w:right w:val="single" w:sz="4" w:space="0" w:color="auto"/>
            </w:tcBorders>
          </w:tcPr>
          <w:p w14:paraId="1B476878" w14:textId="77777777" w:rsidR="00773651" w:rsidRDefault="00773651" w:rsidP="005A063C">
            <w:pPr>
              <w:spacing w:line="360" w:lineRule="auto"/>
              <w:jc w:val="both"/>
              <w:rPr>
                <w:rFonts w:ascii="Times New Roman" w:hAnsi="Times New Roman"/>
                <w:rtl/>
              </w:rPr>
            </w:pPr>
            <w:r>
              <w:rPr>
                <w:rFonts w:ascii="Times New Roman" w:hAnsi="Times New Roman"/>
                <w:rtl/>
              </w:rPr>
              <w:t>יחסי הורים-ילדים, תקשורת סביב תכנים רגשיים בין הורים וילדים, תובנת הורים את עולמם הפנימי של ילדיהם, ילדים במסגרות חוץ ביתיות, יחסי ילד-מטפל/אומנת, מידת המחויבות הרגשית של הורים אומנים לילדים שבטיפולם</w:t>
            </w:r>
            <w:r>
              <w:rPr>
                <w:rFonts w:ascii="Times New Roman" w:hAnsi="Times New Roman"/>
              </w:rPr>
              <w:t xml:space="preserve"> </w:t>
            </w:r>
            <w:r>
              <w:rPr>
                <w:rFonts w:ascii="Times New Roman" w:hAnsi="Times New Roman"/>
                <w:rtl/>
              </w:rPr>
              <w:t xml:space="preserve"> - כמותני בלבד. </w:t>
            </w:r>
          </w:p>
        </w:tc>
      </w:tr>
      <w:tr w:rsidR="00773651" w14:paraId="598B7CEC"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3DEB0081" w14:textId="77777777" w:rsidR="00773651" w:rsidRDefault="00773651" w:rsidP="005A063C">
            <w:pPr>
              <w:spacing w:line="360" w:lineRule="auto"/>
              <w:rPr>
                <w:rFonts w:ascii="Times New Roman" w:hAnsi="Times New Roman"/>
                <w:b/>
                <w:bCs/>
                <w:rtl/>
              </w:rPr>
            </w:pPr>
            <w:r>
              <w:rPr>
                <w:rFonts w:ascii="Times New Roman" w:hAnsi="Times New Roman"/>
                <w:b/>
                <w:bCs/>
                <w:rtl/>
              </w:rPr>
              <w:t>פרופ' רון פנינה</w:t>
            </w:r>
          </w:p>
        </w:tc>
        <w:tc>
          <w:tcPr>
            <w:tcW w:w="7618" w:type="dxa"/>
            <w:tcBorders>
              <w:top w:val="single" w:sz="4" w:space="0" w:color="auto"/>
              <w:left w:val="single" w:sz="4" w:space="0" w:color="auto"/>
              <w:bottom w:val="single" w:sz="4" w:space="0" w:color="auto"/>
              <w:right w:val="single" w:sz="4" w:space="0" w:color="auto"/>
            </w:tcBorders>
          </w:tcPr>
          <w:p w14:paraId="7B7F3119" w14:textId="77777777" w:rsidR="00773651" w:rsidRDefault="00773651" w:rsidP="005A063C">
            <w:pPr>
              <w:spacing w:line="360" w:lineRule="auto"/>
              <w:jc w:val="both"/>
              <w:rPr>
                <w:rFonts w:ascii="Times New Roman" w:hAnsi="Times New Roman"/>
                <w:rtl/>
              </w:rPr>
            </w:pPr>
            <w:r>
              <w:rPr>
                <w:rFonts w:ascii="Times New Roman" w:hAnsi="Times New Roman"/>
                <w:rtl/>
              </w:rPr>
              <w:t>יחסים בין-דוריים והעברה בין-דורית,  טראומה ופוסט-טראומה בקרב זקנים ובני משפחותיהם,  בריאות נפשית בזקנה, חרדת מוות, שחיקה נפשית של מטפלי בזקנים</w:t>
            </w:r>
          </w:p>
        </w:tc>
      </w:tr>
      <w:tr w:rsidR="00773651" w14:paraId="1E1F5F22" w14:textId="77777777" w:rsidTr="005A063C">
        <w:trPr>
          <w:trHeight w:val="1305"/>
        </w:trPr>
        <w:tc>
          <w:tcPr>
            <w:tcW w:w="2447" w:type="dxa"/>
            <w:tcBorders>
              <w:top w:val="single" w:sz="4" w:space="0" w:color="auto"/>
              <w:left w:val="single" w:sz="4" w:space="0" w:color="auto"/>
              <w:bottom w:val="single" w:sz="4" w:space="0" w:color="auto"/>
              <w:right w:val="single" w:sz="4" w:space="0" w:color="auto"/>
            </w:tcBorders>
          </w:tcPr>
          <w:p w14:paraId="574458DA" w14:textId="77777777" w:rsidR="00773651" w:rsidRDefault="00773651" w:rsidP="005A063C">
            <w:pPr>
              <w:spacing w:line="360" w:lineRule="auto"/>
              <w:rPr>
                <w:rFonts w:ascii="Times New Roman" w:hAnsi="Times New Roman"/>
                <w:b/>
                <w:bCs/>
                <w:rtl/>
              </w:rPr>
            </w:pPr>
            <w:r>
              <w:rPr>
                <w:rFonts w:ascii="Times New Roman" w:hAnsi="Times New Roman"/>
                <w:b/>
                <w:bCs/>
                <w:rtl/>
              </w:rPr>
              <w:t xml:space="preserve">פרופ' </w:t>
            </w:r>
            <w:proofErr w:type="spellStart"/>
            <w:r>
              <w:rPr>
                <w:rFonts w:ascii="Times New Roman" w:hAnsi="Times New Roman"/>
                <w:b/>
                <w:bCs/>
                <w:rtl/>
              </w:rPr>
              <w:t>רימרמן</w:t>
            </w:r>
            <w:proofErr w:type="spellEnd"/>
            <w:r>
              <w:rPr>
                <w:rFonts w:ascii="Times New Roman" w:hAnsi="Times New Roman"/>
                <w:b/>
                <w:bCs/>
                <w:rtl/>
              </w:rPr>
              <w:t xml:space="preserve"> אריק</w:t>
            </w:r>
          </w:p>
          <w:p w14:paraId="74118B58" w14:textId="77777777" w:rsidR="00773651" w:rsidRDefault="00773651" w:rsidP="005A063C">
            <w:pPr>
              <w:spacing w:line="360" w:lineRule="auto"/>
              <w:rPr>
                <w:rFonts w:ascii="Times New Roman" w:hAnsi="Times New Roman"/>
                <w:b/>
                <w:bCs/>
                <w:rtl/>
              </w:rPr>
            </w:pPr>
            <w:r>
              <w:rPr>
                <w:rFonts w:ascii="Times New Roman" w:hAnsi="Times New Roman"/>
                <w:b/>
                <w:bCs/>
                <w:rtl/>
              </w:rPr>
              <w:t>(אמריטוס)</w:t>
            </w:r>
          </w:p>
        </w:tc>
        <w:tc>
          <w:tcPr>
            <w:tcW w:w="7618" w:type="dxa"/>
            <w:tcBorders>
              <w:top w:val="single" w:sz="4" w:space="0" w:color="auto"/>
              <w:left w:val="single" w:sz="4" w:space="0" w:color="auto"/>
              <w:bottom w:val="single" w:sz="4" w:space="0" w:color="auto"/>
              <w:right w:val="single" w:sz="4" w:space="0" w:color="auto"/>
            </w:tcBorders>
          </w:tcPr>
          <w:p w14:paraId="601B9B3D" w14:textId="77777777" w:rsidR="00773651" w:rsidRDefault="00773651" w:rsidP="005A063C">
            <w:pPr>
              <w:spacing w:line="360" w:lineRule="auto"/>
              <w:jc w:val="both"/>
              <w:rPr>
                <w:rFonts w:ascii="Times New Roman" w:hAnsi="Times New Roman"/>
                <w:rtl/>
              </w:rPr>
            </w:pPr>
            <w:r>
              <w:rPr>
                <w:rFonts w:ascii="Times New Roman" w:hAnsi="Times New Roman"/>
                <w:rtl/>
              </w:rPr>
              <w:t>מדיניות חברתית כלפי אנשים עם מוגבלות בארץ ובעולם-ניתוח השוואתי, התמודדות פרט ומשפחה עם מחלות או נכות, תעסוקת אנשים עם נכויות פיזיות, קוגניטיביות ומנטליות, השתתפות אזרחית וחברתית של אנשים עם מוגבלויות</w:t>
            </w:r>
          </w:p>
        </w:tc>
      </w:tr>
      <w:tr w:rsidR="00746C5D" w14:paraId="52E8E07F" w14:textId="77777777" w:rsidTr="005A063C">
        <w:tc>
          <w:tcPr>
            <w:tcW w:w="2447" w:type="dxa"/>
            <w:tcBorders>
              <w:top w:val="single" w:sz="4" w:space="0" w:color="auto"/>
              <w:left w:val="single" w:sz="4" w:space="0" w:color="auto"/>
              <w:bottom w:val="single" w:sz="4" w:space="0" w:color="auto"/>
              <w:right w:val="single" w:sz="4" w:space="0" w:color="auto"/>
            </w:tcBorders>
          </w:tcPr>
          <w:p w14:paraId="213A43C4" w14:textId="2ED26F6C" w:rsidR="00746C5D" w:rsidRDefault="00746C5D" w:rsidP="005A063C">
            <w:pPr>
              <w:spacing w:line="360" w:lineRule="auto"/>
              <w:rPr>
                <w:rFonts w:ascii="Times New Roman" w:hAnsi="Times New Roman"/>
                <w:b/>
                <w:bCs/>
                <w:rtl/>
              </w:rPr>
            </w:pPr>
            <w:r>
              <w:rPr>
                <w:rFonts w:ascii="Times New Roman" w:hAnsi="Times New Roman" w:hint="cs"/>
                <w:b/>
                <w:bCs/>
                <w:rtl/>
              </w:rPr>
              <w:t>ד"ר יערה שדה</w:t>
            </w:r>
          </w:p>
        </w:tc>
        <w:tc>
          <w:tcPr>
            <w:tcW w:w="7618" w:type="dxa"/>
            <w:tcBorders>
              <w:top w:val="single" w:sz="4" w:space="0" w:color="auto"/>
              <w:left w:val="single" w:sz="4" w:space="0" w:color="auto"/>
              <w:bottom w:val="single" w:sz="4" w:space="0" w:color="auto"/>
              <w:right w:val="single" w:sz="4" w:space="0" w:color="auto"/>
            </w:tcBorders>
          </w:tcPr>
          <w:p w14:paraId="534681A8" w14:textId="282771B0" w:rsidR="00746C5D" w:rsidRPr="00C141FF" w:rsidRDefault="00C141FF" w:rsidP="00C141FF">
            <w:pPr>
              <w:pStyle w:val="NormalWeb"/>
              <w:bidi/>
              <w:spacing w:line="360" w:lineRule="auto"/>
              <w:rPr>
                <w:sz w:val="22"/>
                <w:szCs w:val="22"/>
                <w:rtl/>
              </w:rPr>
            </w:pPr>
            <w:r w:rsidRPr="00C141FF">
              <w:rPr>
                <w:rFonts w:ascii="Arial" w:hAnsi="Arial" w:cs="Arial"/>
                <w:color w:val="000000"/>
                <w:sz w:val="22"/>
                <w:szCs w:val="22"/>
                <w:rtl/>
              </w:rPr>
              <w:t>היבטים פסיכו-סוציאליים בהתמודדות עם מצבי חולי כרוני ואקוטי בילדים; השלכות של אירועי טראומה רפואית בקרב ילדים ובני משפחתם; טיפול ממוקד משפחה בהתמודדות עם חולי ומוגבלות בשיקום ילדים; גישות מודעות טראומה לצוותים רב-מקצועיים במערכת הרפואית; עבודה סוציאלית בתחום הבריאות </w:t>
            </w:r>
            <w:r>
              <w:rPr>
                <w:rFonts w:ascii="Arial" w:hAnsi="Arial" w:cs="Arial" w:hint="cs"/>
                <w:color w:val="000000"/>
                <w:sz w:val="22"/>
                <w:szCs w:val="22"/>
                <w:rtl/>
              </w:rPr>
              <w:t>.</w:t>
            </w:r>
          </w:p>
        </w:tc>
      </w:tr>
      <w:tr w:rsidR="00773651" w14:paraId="76158DAB" w14:textId="77777777" w:rsidTr="005A063C">
        <w:tc>
          <w:tcPr>
            <w:tcW w:w="2447" w:type="dxa"/>
            <w:tcBorders>
              <w:top w:val="single" w:sz="4" w:space="0" w:color="auto"/>
              <w:left w:val="single" w:sz="4" w:space="0" w:color="auto"/>
              <w:bottom w:val="single" w:sz="4" w:space="0" w:color="auto"/>
              <w:right w:val="single" w:sz="4" w:space="0" w:color="auto"/>
            </w:tcBorders>
          </w:tcPr>
          <w:p w14:paraId="34916B60" w14:textId="77777777" w:rsidR="00773651" w:rsidRDefault="00773651" w:rsidP="005A063C">
            <w:pPr>
              <w:spacing w:line="360" w:lineRule="auto"/>
              <w:rPr>
                <w:rFonts w:ascii="Times New Roman" w:hAnsi="Times New Roman"/>
                <w:b/>
                <w:bCs/>
                <w:rtl/>
              </w:rPr>
            </w:pPr>
            <w:r>
              <w:rPr>
                <w:rFonts w:ascii="Times New Roman" w:hAnsi="Times New Roman" w:hint="cs"/>
                <w:b/>
                <w:bCs/>
                <w:rtl/>
              </w:rPr>
              <w:t>ד"ר שי שורר</w:t>
            </w:r>
          </w:p>
        </w:tc>
        <w:tc>
          <w:tcPr>
            <w:tcW w:w="7618" w:type="dxa"/>
            <w:tcBorders>
              <w:top w:val="single" w:sz="4" w:space="0" w:color="auto"/>
              <w:left w:val="single" w:sz="4" w:space="0" w:color="auto"/>
              <w:bottom w:val="single" w:sz="4" w:space="0" w:color="auto"/>
              <w:right w:val="single" w:sz="4" w:space="0" w:color="auto"/>
            </w:tcBorders>
          </w:tcPr>
          <w:p w14:paraId="49D11B6A" w14:textId="77777777" w:rsidR="00773651" w:rsidRPr="00693469" w:rsidRDefault="00773651" w:rsidP="005A063C">
            <w:pPr>
              <w:spacing w:after="240" w:line="360" w:lineRule="auto"/>
              <w:jc w:val="both"/>
              <w:rPr>
                <w:rtl/>
              </w:rPr>
            </w:pPr>
            <w:r>
              <w:rPr>
                <w:rFonts w:hint="cs"/>
                <w:rtl/>
              </w:rPr>
              <w:t xml:space="preserve">השלכות ממושכות של טראומה, אבדן ואבל; היבטים </w:t>
            </w:r>
            <w:proofErr w:type="spellStart"/>
            <w:r>
              <w:rPr>
                <w:rFonts w:hint="cs"/>
                <w:rtl/>
              </w:rPr>
              <w:t>חוצי</w:t>
            </w:r>
            <w:proofErr w:type="spellEnd"/>
            <w:r>
              <w:rPr>
                <w:rFonts w:hint="cs"/>
                <w:rtl/>
              </w:rPr>
              <w:t xml:space="preserve"> תרבות של פוסט-טראומה; טיפול - בנפגעי טראומה ובני משפחותיהם; טיפול בחיילים; סוגי טיפול פסיכותרפיה שאינם </w:t>
            </w:r>
            <w:proofErr w:type="spellStart"/>
            <w:r>
              <w:rPr>
                <w:rFonts w:hint="cs"/>
                <w:rtl/>
              </w:rPr>
              <w:t>שיחתיים</w:t>
            </w:r>
            <w:proofErr w:type="spellEnd"/>
            <w:r>
              <w:rPr>
                <w:rFonts w:hint="cs"/>
                <w:rtl/>
              </w:rPr>
              <w:t xml:space="preserve"> בלבד - טיפול קוגניטיבי התנהגותי, שילוב טבע וטיפול ועוד; מדיניות בתחומי ב</w:t>
            </w:r>
            <w:bookmarkStart w:id="1" w:name="_GoBack"/>
            <w:bookmarkEnd w:id="1"/>
            <w:r>
              <w:rPr>
                <w:rFonts w:hint="cs"/>
                <w:rtl/>
              </w:rPr>
              <w:t>ריאות הנפש והרווחה.</w:t>
            </w:r>
          </w:p>
        </w:tc>
      </w:tr>
      <w:tr w:rsidR="00773651" w14:paraId="6612127E"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33E8C2FF" w14:textId="77777777" w:rsidR="00773651" w:rsidRDefault="00773651" w:rsidP="005A063C">
            <w:pPr>
              <w:spacing w:line="360" w:lineRule="auto"/>
              <w:rPr>
                <w:rFonts w:ascii="Times New Roman" w:hAnsi="Times New Roman"/>
                <w:b/>
                <w:bCs/>
                <w:rtl/>
              </w:rPr>
            </w:pPr>
            <w:r>
              <w:rPr>
                <w:rFonts w:ascii="Times New Roman" w:hAnsi="Times New Roman"/>
                <w:b/>
                <w:bCs/>
                <w:rtl/>
              </w:rPr>
              <w:t>פרופ' שמאי מיכל (אמריטוס)</w:t>
            </w:r>
          </w:p>
        </w:tc>
        <w:tc>
          <w:tcPr>
            <w:tcW w:w="7618" w:type="dxa"/>
            <w:tcBorders>
              <w:top w:val="single" w:sz="4" w:space="0" w:color="auto"/>
              <w:left w:val="single" w:sz="4" w:space="0" w:color="auto"/>
              <w:bottom w:val="single" w:sz="4" w:space="0" w:color="auto"/>
              <w:right w:val="single" w:sz="4" w:space="0" w:color="auto"/>
            </w:tcBorders>
          </w:tcPr>
          <w:p w14:paraId="038D7D71" w14:textId="77777777" w:rsidR="00773651" w:rsidRDefault="00773651" w:rsidP="005A063C">
            <w:pPr>
              <w:spacing w:line="360" w:lineRule="auto"/>
              <w:jc w:val="both"/>
              <w:rPr>
                <w:rFonts w:ascii="Times New Roman" w:hAnsi="Times New Roman"/>
                <w:rtl/>
              </w:rPr>
            </w:pPr>
            <w:r>
              <w:rPr>
                <w:rFonts w:ascii="Times New Roman" w:hAnsi="Times New Roman"/>
                <w:rtl/>
              </w:rPr>
              <w:t>פיתוח שיטות התערבות במשפחות במצוקה עמוקה, בלחץ ובאי-ודאות (טרור ומלחמה), הערכת התערבויות קליניות, מצבים פוליטיים ועבודה סוציאלית</w:t>
            </w:r>
          </w:p>
        </w:tc>
      </w:tr>
      <w:tr w:rsidR="00773651" w14:paraId="74871017" w14:textId="77777777" w:rsidTr="005A063C">
        <w:tc>
          <w:tcPr>
            <w:tcW w:w="2447" w:type="dxa"/>
            <w:tcBorders>
              <w:top w:val="single" w:sz="4" w:space="0" w:color="auto"/>
              <w:left w:val="single" w:sz="4" w:space="0" w:color="auto"/>
              <w:bottom w:val="single" w:sz="4" w:space="0" w:color="auto"/>
              <w:right w:val="single" w:sz="4" w:space="0" w:color="auto"/>
            </w:tcBorders>
            <w:hideMark/>
          </w:tcPr>
          <w:p w14:paraId="5E5C5FB0" w14:textId="77777777" w:rsidR="00773651" w:rsidRDefault="00773651" w:rsidP="005A063C">
            <w:pPr>
              <w:spacing w:line="360" w:lineRule="auto"/>
              <w:rPr>
                <w:rFonts w:ascii="Times New Roman" w:hAnsi="Times New Roman"/>
                <w:b/>
                <w:bCs/>
                <w:rtl/>
              </w:rPr>
            </w:pPr>
            <w:r>
              <w:rPr>
                <w:rFonts w:ascii="Times New Roman" w:hAnsi="Times New Roman"/>
                <w:b/>
                <w:bCs/>
                <w:rtl/>
              </w:rPr>
              <w:t>ד"ר נועם תרשיש</w:t>
            </w:r>
          </w:p>
        </w:tc>
        <w:tc>
          <w:tcPr>
            <w:tcW w:w="7618" w:type="dxa"/>
            <w:tcBorders>
              <w:top w:val="single" w:sz="4" w:space="0" w:color="auto"/>
              <w:left w:val="single" w:sz="4" w:space="0" w:color="auto"/>
              <w:bottom w:val="single" w:sz="4" w:space="0" w:color="auto"/>
              <w:right w:val="single" w:sz="4" w:space="0" w:color="auto"/>
            </w:tcBorders>
          </w:tcPr>
          <w:p w14:paraId="18CFBCB4" w14:textId="77777777" w:rsidR="00773651" w:rsidRPr="003B4337" w:rsidRDefault="00773651" w:rsidP="005A063C">
            <w:pPr>
              <w:spacing w:line="360" w:lineRule="auto"/>
              <w:jc w:val="both"/>
              <w:rPr>
                <w:rFonts w:ascii="Trebuchet MS" w:hAnsi="Trebuchet MS"/>
              </w:rPr>
            </w:pPr>
            <w:r>
              <w:rPr>
                <w:rFonts w:ascii="Trebuchet MS" w:hAnsi="Trebuchet MS"/>
                <w:rtl/>
              </w:rPr>
              <w:t xml:space="preserve">תחום המחקר שלי נמצא בהצטלבויות השונות של מקצוע העבודה הסוציאלית והמדיניות החברתית. אני בוחן כיצד משפיעה המדיניות החברתית על קבוצות אוכלוסייה שונות, בדגש על אוכלוסיות מודרות. במסגרת תחום עניין מחקרי זה אני חוקר מיצוי זכויות חברתיות, </w:t>
            </w:r>
            <w:r>
              <w:rPr>
                <w:rFonts w:ascii="Trebuchet MS" w:hAnsi="Trebuchet MS"/>
                <w:rtl/>
              </w:rPr>
              <w:lastRenderedPageBreak/>
              <w:t>ובוחן את תפקידה של העבודה הסוציאלית כפרופסיה שמטרתה בין היתר, לפעול לקידום צדק חברתי ומיצוי הזכויות של יחידים, משפחות וקהילות.</w:t>
            </w:r>
          </w:p>
        </w:tc>
      </w:tr>
    </w:tbl>
    <w:p w14:paraId="7C81463A" w14:textId="77777777" w:rsidR="00D77229" w:rsidRPr="001D2865" w:rsidRDefault="00773651" w:rsidP="00773651">
      <w:pPr>
        <w:numPr>
          <w:ilvl w:val="0"/>
          <w:numId w:val="31"/>
        </w:numPr>
        <w:spacing w:after="0" w:line="480" w:lineRule="auto"/>
        <w:jc w:val="center"/>
      </w:pPr>
      <w:r w:rsidRPr="00773651">
        <w:rPr>
          <w:rFonts w:ascii="Times New Roman" w:hAnsi="Times New Roman"/>
          <w:b/>
          <w:bCs/>
          <w:rtl/>
        </w:rPr>
        <w:lastRenderedPageBreak/>
        <w:t>את פרטי ההתקשרות למנחים ניתן למצוא באתר ביה"ס</w:t>
      </w:r>
      <w:r>
        <w:rPr>
          <w:rFonts w:ascii="Times New Roman" w:hAnsi="Times New Roman" w:hint="cs"/>
          <w:b/>
          <w:bCs/>
          <w:rtl/>
        </w:rPr>
        <w:t xml:space="preserve"> </w:t>
      </w:r>
      <w:hyperlink r:id="rId11" w:history="1">
        <w:r w:rsidRPr="004617B6">
          <w:rPr>
            <w:rStyle w:val="Hyperlink"/>
            <w:rFonts w:ascii="Times New Roman" w:hAnsi="Times New Roman"/>
            <w:b/>
            <w:bCs/>
          </w:rPr>
          <w:t>https://sw2.haifa.ac.il/he</w:t>
        </w:r>
        <w:r w:rsidRPr="004617B6">
          <w:rPr>
            <w:rStyle w:val="Hyperlink"/>
            <w:rFonts w:ascii="Times New Roman" w:hAnsi="Times New Roman" w:cs="Arial"/>
            <w:b/>
            <w:bCs/>
            <w:rtl/>
          </w:rPr>
          <w:t>/</w:t>
        </w:r>
      </w:hyperlink>
      <w:r>
        <w:rPr>
          <w:rFonts w:ascii="Times New Roman" w:hAnsi="Times New Roman" w:cs="Arial" w:hint="cs"/>
          <w:b/>
          <w:bCs/>
          <w:rtl/>
        </w:rPr>
        <w:t xml:space="preserve"> </w:t>
      </w:r>
    </w:p>
    <w:sectPr w:rsidR="00D77229" w:rsidRPr="001D2865" w:rsidSect="00B7595D">
      <w:headerReference w:type="default" r:id="rId12"/>
      <w:footerReference w:type="default" r:id="rId13"/>
      <w:pgSz w:w="11906" w:h="16838"/>
      <w:pgMar w:top="1385" w:right="1134" w:bottom="1843" w:left="1134" w:header="1985"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3717" w14:textId="77777777" w:rsidR="002E4836" w:rsidRDefault="002E4836" w:rsidP="00DE293E">
      <w:pPr>
        <w:spacing w:after="0" w:line="240" w:lineRule="auto"/>
      </w:pPr>
      <w:r>
        <w:separator/>
      </w:r>
    </w:p>
  </w:endnote>
  <w:endnote w:type="continuationSeparator" w:id="0">
    <w:p w14:paraId="56A79EA5" w14:textId="77777777" w:rsidR="002E4836" w:rsidRDefault="002E4836" w:rsidP="00DE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17F0" w14:textId="77777777" w:rsidR="00DE293E" w:rsidRDefault="00B7595D">
    <w:pPr>
      <w:pStyle w:val="a7"/>
    </w:pPr>
    <w:r>
      <w:rPr>
        <w:noProof/>
      </w:rPr>
      <w:drawing>
        <wp:anchor distT="0" distB="0" distL="114300" distR="114300" simplePos="0" relativeHeight="251669504" behindDoc="0" locked="0" layoutInCell="1" allowOverlap="1" wp14:anchorId="62933493" wp14:editId="4454C53E">
          <wp:simplePos x="0" y="0"/>
          <wp:positionH relativeFrom="column">
            <wp:posOffset>5737225</wp:posOffset>
          </wp:positionH>
          <wp:positionV relativeFrom="paragraph">
            <wp:posOffset>-171450</wp:posOffset>
          </wp:positionV>
          <wp:extent cx="180975" cy="180975"/>
          <wp:effectExtent l="0" t="0" r="0" b="9525"/>
          <wp:wrapNone/>
          <wp:docPr id="248" name="Graphic 248"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k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1072" behindDoc="0" locked="0" layoutInCell="1" allowOverlap="1" wp14:anchorId="031FAD33" wp14:editId="7144308D">
              <wp:simplePos x="0" y="0"/>
              <wp:positionH relativeFrom="margin">
                <wp:posOffset>-391795</wp:posOffset>
              </wp:positionH>
              <wp:positionV relativeFrom="paragraph">
                <wp:posOffset>-203835</wp:posOffset>
              </wp:positionV>
              <wp:extent cx="6486525" cy="382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82905"/>
                      </a:xfrm>
                      <a:prstGeom prst="rect">
                        <a:avLst/>
                      </a:prstGeom>
                      <a:noFill/>
                      <a:ln w="9525">
                        <a:noFill/>
                        <a:miter lim="800000"/>
                        <a:headEnd/>
                        <a:tailEnd/>
                      </a:ln>
                    </wps:spPr>
                    <wps:txbx>
                      <w:txbxContent>
                        <w:p w14:paraId="0C35F353" w14:textId="77777777" w:rsidR="001D2865" w:rsidRDefault="006841F6" w:rsidP="001D2865">
                          <w:pPr>
                            <w:jc w:val="center"/>
                            <w:rPr>
                              <w:color w:val="FFFFFF" w:themeColor="background1"/>
                            </w:rPr>
                          </w:pPr>
                          <w:r w:rsidRPr="006841F6">
                            <w:rPr>
                              <w:rFonts w:cs="Arial"/>
                              <w:color w:val="FFFFFF" w:themeColor="background1"/>
                              <w:sz w:val="20"/>
                              <w:szCs w:val="20"/>
                              <w:rtl/>
                            </w:rPr>
                            <w:t>שד' אבא חושי 199 הר הכרמל, חיפה 3498838</w:t>
                          </w:r>
                          <w:r w:rsidRPr="006841F6">
                            <w:rPr>
                              <w:rFonts w:cs="Arial"/>
                              <w:color w:val="FFFFFF" w:themeColor="background1"/>
                              <w:rtl/>
                            </w:rPr>
                            <w:t xml:space="preserve">   |   </w:t>
                          </w:r>
                          <w:r w:rsidRPr="006841F6">
                            <w:rPr>
                              <w:rFonts w:cs="Arial"/>
                              <w:color w:val="FFFFFF" w:themeColor="background1"/>
                              <w:sz w:val="20"/>
                              <w:szCs w:val="20"/>
                              <w:rtl/>
                            </w:rPr>
                            <w:t>199</w:t>
                          </w:r>
                          <w:r w:rsidRPr="006841F6">
                            <w:rPr>
                              <w:rFonts w:cs="Arial"/>
                              <w:color w:val="FFFFFF" w:themeColor="background1"/>
                              <w:rtl/>
                            </w:rPr>
                            <w:t xml:space="preserve"> </w:t>
                          </w:r>
                          <w:r w:rsidRPr="006841F6">
                            <w:rPr>
                              <w:color w:val="FFFFFF" w:themeColor="background1"/>
                            </w:rPr>
                            <w:t xml:space="preserve">Abba </w:t>
                          </w:r>
                          <w:proofErr w:type="spellStart"/>
                          <w:r w:rsidRPr="006841F6">
                            <w:rPr>
                              <w:color w:val="FFFFFF" w:themeColor="background1"/>
                            </w:rPr>
                            <w:t>Khoushy</w:t>
                          </w:r>
                          <w:proofErr w:type="spellEnd"/>
                          <w:r w:rsidRPr="006841F6">
                            <w:rPr>
                              <w:color w:val="FFFFFF" w:themeColor="background1"/>
                            </w:rPr>
                            <w:t xml:space="preserve"> Ave. Mount Carmel, Haifa 3498838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FAD33" id="_x0000_t202" coordsize="21600,21600" o:spt="202" path="m,l,21600r21600,l21600,xe">
              <v:stroke joinstyle="miter"/>
              <v:path gradientshapeok="t" o:connecttype="rect"/>
            </v:shapetype>
            <v:shape id="Text Box 2" o:spid="_x0000_s1026" type="#_x0000_t202" style="position:absolute;left:0;text-align:left;margin-left:-30.85pt;margin-top:-16.05pt;width:510.75pt;height:30.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" filled="f" stroked="f">
              <v:textbox>
                <w:txbxContent>
                  <w:p w14:paraId="0C35F353" w14:textId="77777777" w:rsidR="001D2865" w:rsidRDefault="006841F6" w:rsidP="001D2865">
                    <w:pPr>
                      <w:jc w:val="center"/>
                      <w:rPr>
                        <w:color w:val="FFFFFF" w:themeColor="background1"/>
                      </w:rPr>
                    </w:pPr>
                    <w:r w:rsidRPr="006841F6">
                      <w:rPr>
                        <w:rFonts w:cs="Arial"/>
                        <w:color w:val="FFFFFF" w:themeColor="background1"/>
                        <w:sz w:val="20"/>
                        <w:szCs w:val="20"/>
                        <w:rtl/>
                      </w:rPr>
                      <w:t>שד' אבא חושי 199 הר הכרמל, חיפה 3498838</w:t>
                    </w:r>
                    <w:r w:rsidRPr="006841F6">
                      <w:rPr>
                        <w:rFonts w:cs="Arial"/>
                        <w:color w:val="FFFFFF" w:themeColor="background1"/>
                        <w:rtl/>
                      </w:rPr>
                      <w:t xml:space="preserve">   |   </w:t>
                    </w:r>
                    <w:r w:rsidRPr="006841F6">
                      <w:rPr>
                        <w:rFonts w:cs="Arial"/>
                        <w:color w:val="FFFFFF" w:themeColor="background1"/>
                        <w:sz w:val="20"/>
                        <w:szCs w:val="20"/>
                        <w:rtl/>
                      </w:rPr>
                      <w:t>199</w:t>
                    </w:r>
                    <w:r w:rsidRPr="006841F6">
                      <w:rPr>
                        <w:rFonts w:cs="Arial"/>
                        <w:color w:val="FFFFFF" w:themeColor="background1"/>
                        <w:rtl/>
                      </w:rPr>
                      <w:t xml:space="preserve"> </w:t>
                    </w:r>
                    <w:r w:rsidRPr="006841F6">
                      <w:rPr>
                        <w:color w:val="FFFFFF" w:themeColor="background1"/>
                      </w:rPr>
                      <w:t xml:space="preserve">Abba </w:t>
                    </w:r>
                    <w:proofErr w:type="spellStart"/>
                    <w:r w:rsidRPr="006841F6">
                      <w:rPr>
                        <w:color w:val="FFFFFF" w:themeColor="background1"/>
                      </w:rPr>
                      <w:t>Khoushy</w:t>
                    </w:r>
                    <w:proofErr w:type="spellEnd"/>
                    <w:r w:rsidRPr="006841F6">
                      <w:rPr>
                        <w:color w:val="FFFFFF" w:themeColor="background1"/>
                      </w:rPr>
                      <w:t xml:space="preserve"> Ave. Mount Carmel, Haifa 3498838</w:t>
                    </w:r>
                  </w:p>
                </w:txbxContent>
              </v:textbox>
              <w10:wrap anchorx="margin"/>
            </v:shape>
          </w:pict>
        </mc:Fallback>
      </mc:AlternateContent>
    </w:r>
    <w:r w:rsidR="002E7466">
      <w:rPr>
        <w:noProof/>
      </w:rPr>
      <w:drawing>
        <wp:anchor distT="0" distB="0" distL="114300" distR="114300" simplePos="0" relativeHeight="251663360" behindDoc="0" locked="0" layoutInCell="1" allowOverlap="1" wp14:anchorId="600785D0" wp14:editId="1BA55F65">
          <wp:simplePos x="0" y="0"/>
          <wp:positionH relativeFrom="column">
            <wp:posOffset>3535900</wp:posOffset>
          </wp:positionH>
          <wp:positionV relativeFrom="paragraph">
            <wp:posOffset>99060</wp:posOffset>
          </wp:positionV>
          <wp:extent cx="153035" cy="153035"/>
          <wp:effectExtent l="0" t="0" r="0" b="0"/>
          <wp:wrapNone/>
          <wp:docPr id="249" name="Graphic 24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53035" cy="153035"/>
                  </a:xfrm>
                  <a:prstGeom prst="rect">
                    <a:avLst/>
                  </a:prstGeom>
                </pic:spPr>
              </pic:pic>
            </a:graphicData>
          </a:graphic>
          <wp14:sizeRelH relativeFrom="margin">
            <wp14:pctWidth>0</wp14:pctWidth>
          </wp14:sizeRelH>
          <wp14:sizeRelV relativeFrom="margin">
            <wp14:pctHeight>0</wp14:pctHeight>
          </wp14:sizeRelV>
        </wp:anchor>
      </w:drawing>
    </w:r>
    <w:r w:rsidR="002E7466">
      <w:rPr>
        <w:noProof/>
      </w:rPr>
      <w:drawing>
        <wp:anchor distT="0" distB="0" distL="114300" distR="114300" simplePos="0" relativeHeight="251660288" behindDoc="0" locked="0" layoutInCell="1" allowOverlap="1" wp14:anchorId="32496F92" wp14:editId="464A11A0">
          <wp:simplePos x="0" y="0"/>
          <wp:positionH relativeFrom="margin">
            <wp:posOffset>4708745</wp:posOffset>
          </wp:positionH>
          <wp:positionV relativeFrom="paragraph">
            <wp:posOffset>127000</wp:posOffset>
          </wp:positionV>
          <wp:extent cx="133350" cy="133350"/>
          <wp:effectExtent l="0" t="0" r="0" b="0"/>
          <wp:wrapNone/>
          <wp:docPr id="250" name="Graphic 250"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ive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sidR="002E7466">
      <w:rPr>
        <w:noProof/>
      </w:rPr>
      <w:drawing>
        <wp:anchor distT="0" distB="0" distL="114300" distR="114300" simplePos="0" relativeHeight="251666432" behindDoc="0" locked="0" layoutInCell="1" allowOverlap="1" wp14:anchorId="2292FBF2" wp14:editId="7BD83E10">
          <wp:simplePos x="0" y="0"/>
          <wp:positionH relativeFrom="column">
            <wp:posOffset>2169380</wp:posOffset>
          </wp:positionH>
          <wp:positionV relativeFrom="paragraph">
            <wp:posOffset>108585</wp:posOffset>
          </wp:positionV>
          <wp:extent cx="172085" cy="172085"/>
          <wp:effectExtent l="0" t="0" r="0" b="0"/>
          <wp:wrapNone/>
          <wp:docPr id="251" name="Graphic 25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net.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172085" cy="172085"/>
                  </a:xfrm>
                  <a:prstGeom prst="rect">
                    <a:avLst/>
                  </a:prstGeom>
                </pic:spPr>
              </pic:pic>
            </a:graphicData>
          </a:graphic>
          <wp14:sizeRelH relativeFrom="margin">
            <wp14:pctWidth>0</wp14:pctWidth>
          </wp14:sizeRelH>
          <wp14:sizeRelV relativeFrom="margin">
            <wp14:pctHeight>0</wp14:pctHeight>
          </wp14:sizeRelV>
        </wp:anchor>
      </w:drawing>
    </w:r>
    <w:r w:rsidR="002E7466">
      <w:rPr>
        <w:noProof/>
      </w:rPr>
      <mc:AlternateContent>
        <mc:Choice Requires="wps">
          <w:drawing>
            <wp:anchor distT="0" distB="0" distL="114300" distR="114300" simplePos="0" relativeHeight="251654144" behindDoc="0" locked="0" layoutInCell="1" allowOverlap="1" wp14:anchorId="31D1F322" wp14:editId="5E693AFD">
              <wp:simplePos x="0" y="0"/>
              <wp:positionH relativeFrom="column">
                <wp:posOffset>501430</wp:posOffset>
              </wp:positionH>
              <wp:positionV relativeFrom="paragraph">
                <wp:posOffset>54610</wp:posOffset>
              </wp:positionV>
              <wp:extent cx="4660265" cy="31686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4660265" cy="316865"/>
                      </a:xfrm>
                      <a:prstGeom prst="rect">
                        <a:avLst/>
                      </a:prstGeom>
                      <a:noFill/>
                      <a:ln w="6350">
                        <a:noFill/>
                      </a:ln>
                    </wps:spPr>
                    <wps:txbx>
                      <w:txbxContent>
                        <w:p w14:paraId="6783256A" w14:textId="77777777" w:rsidR="005717EF" w:rsidRPr="006841F6" w:rsidRDefault="005717EF" w:rsidP="00835169">
                          <w:pPr>
                            <w:jc w:val="center"/>
                            <w:rPr>
                              <w:rFonts w:cstheme="minorHAnsi"/>
                              <w:color w:val="FFFFFF" w:themeColor="background1"/>
                            </w:rPr>
                          </w:pPr>
                          <w:r>
                            <w:rPr>
                              <w:rFonts w:cstheme="minorHAnsi"/>
                              <w:color w:val="FFFFFF" w:themeColor="background1"/>
                            </w:rPr>
                            <w:t xml:space="preserve">  </w:t>
                          </w:r>
                          <w:r w:rsidRPr="006841F6">
                            <w:rPr>
                              <w:rFonts w:cstheme="minorHAnsi"/>
                              <w:color w:val="FFFFFF" w:themeColor="background1"/>
                              <w:rtl/>
                            </w:rPr>
                            <w:t>972-4-8</w:t>
                          </w:r>
                          <w:r w:rsidR="00B838D1">
                            <w:rPr>
                              <w:rFonts w:cstheme="minorHAnsi" w:hint="cs"/>
                              <w:color w:val="FFFFFF" w:themeColor="background1"/>
                              <w:rtl/>
                            </w:rPr>
                            <w:t>24</w:t>
                          </w:r>
                          <w:r>
                            <w:rPr>
                              <w:rFonts w:cstheme="minorHAnsi" w:hint="cs"/>
                              <w:color w:val="FFFFFF" w:themeColor="background1"/>
                              <w:rtl/>
                            </w:rPr>
                            <w:t>0</w:t>
                          </w:r>
                          <w:r w:rsidR="00B838D1">
                            <w:rPr>
                              <w:rFonts w:cstheme="minorHAnsi" w:hint="cs"/>
                              <w:color w:val="FFFFFF" w:themeColor="background1"/>
                              <w:rtl/>
                            </w:rPr>
                            <w:t>368</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Pr>
                              <w:rFonts w:cstheme="minorHAnsi" w:hint="cs"/>
                              <w:color w:val="FFFFFF" w:themeColor="background1"/>
                              <w:rtl/>
                            </w:rPr>
                            <w:t xml:space="preserve"> </w:t>
                          </w:r>
                          <w:r w:rsidRPr="006841F6">
                            <w:rPr>
                              <w:rFonts w:cstheme="minorHAnsi"/>
                              <w:color w:val="FFFFFF" w:themeColor="background1"/>
                            </w:rPr>
                            <w:t>https://</w:t>
                          </w:r>
                          <w:r w:rsidR="00835169">
                            <w:rPr>
                              <w:rFonts w:cstheme="minorHAnsi"/>
                              <w:color w:val="FFFFFF" w:themeColor="background1"/>
                            </w:rPr>
                            <w:t>sw2</w:t>
                          </w:r>
                          <w:r w:rsidRPr="006841F6">
                            <w:rPr>
                              <w:rFonts w:cstheme="minorHAnsi"/>
                              <w:color w:val="FFFFFF" w:themeColor="background1"/>
                            </w:rPr>
                            <w:t>.haifa.ac.il</w:t>
                          </w:r>
                          <w:r w:rsidR="002E7466">
                            <w:rPr>
                              <w:rFonts w:cstheme="minorHAnsi"/>
                              <w:color w:val="FFFFFF" w:themeColor="background1"/>
                            </w:rPr>
                            <w:t xml:space="preserve"> </w:t>
                          </w:r>
                        </w:p>
                        <w:p w14:paraId="2D3F49D2" w14:textId="77777777" w:rsidR="005717EF" w:rsidRDefault="002E746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1F322" id="Text Box 4" o:spid="_x0000_s1027" type="#_x0000_t202" style="position:absolute;left:0;text-align:left;margin-left:39.5pt;margin-top:4.3pt;width:366.95pt;height:24.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" filled="f" stroked="f" strokeweight=".5pt">
              <v:textbox>
                <w:txbxContent>
                  <w:p w14:paraId="6783256A" w14:textId="77777777" w:rsidR="005717EF" w:rsidRPr="006841F6" w:rsidRDefault="005717EF" w:rsidP="00835169">
                    <w:pPr>
                      <w:jc w:val="center"/>
                      <w:rPr>
                        <w:rFonts w:cstheme="minorHAnsi"/>
                        <w:color w:val="FFFFFF" w:themeColor="background1"/>
                      </w:rPr>
                    </w:pPr>
                    <w:r>
                      <w:rPr>
                        <w:rFonts w:cstheme="minorHAnsi"/>
                        <w:color w:val="FFFFFF" w:themeColor="background1"/>
                      </w:rPr>
                      <w:t xml:space="preserve">  </w:t>
                    </w:r>
                    <w:r w:rsidRPr="006841F6">
                      <w:rPr>
                        <w:rFonts w:cstheme="minorHAnsi"/>
                        <w:color w:val="FFFFFF" w:themeColor="background1"/>
                        <w:rtl/>
                      </w:rPr>
                      <w:t>972-4-8</w:t>
                    </w:r>
                    <w:r w:rsidR="00B838D1">
                      <w:rPr>
                        <w:rFonts w:cstheme="minorHAnsi" w:hint="cs"/>
                        <w:color w:val="FFFFFF" w:themeColor="background1"/>
                        <w:rtl/>
                      </w:rPr>
                      <w:t>24</w:t>
                    </w:r>
                    <w:r>
                      <w:rPr>
                        <w:rFonts w:cstheme="minorHAnsi" w:hint="cs"/>
                        <w:color w:val="FFFFFF" w:themeColor="background1"/>
                        <w:rtl/>
                      </w:rPr>
                      <w:t>0</w:t>
                    </w:r>
                    <w:r w:rsidR="00B838D1">
                      <w:rPr>
                        <w:rFonts w:cstheme="minorHAnsi" w:hint="cs"/>
                        <w:color w:val="FFFFFF" w:themeColor="background1"/>
                        <w:rtl/>
                      </w:rPr>
                      <w:t>368</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Pr>
                        <w:rFonts w:cstheme="minorHAnsi" w:hint="cs"/>
                        <w:color w:val="FFFFFF" w:themeColor="background1"/>
                        <w:rtl/>
                      </w:rPr>
                      <w:t xml:space="preserve"> </w:t>
                    </w:r>
                    <w:r w:rsidRPr="006841F6">
                      <w:rPr>
                        <w:rFonts w:cstheme="minorHAnsi"/>
                        <w:color w:val="FFFFFF" w:themeColor="background1"/>
                      </w:rPr>
                      <w:t>https://</w:t>
                    </w:r>
                    <w:r w:rsidR="00835169">
                      <w:rPr>
                        <w:rFonts w:cstheme="minorHAnsi"/>
                        <w:color w:val="FFFFFF" w:themeColor="background1"/>
                      </w:rPr>
                      <w:t>sw2</w:t>
                    </w:r>
                    <w:r w:rsidRPr="006841F6">
                      <w:rPr>
                        <w:rFonts w:cstheme="minorHAnsi"/>
                        <w:color w:val="FFFFFF" w:themeColor="background1"/>
                      </w:rPr>
                      <w:t>.haifa.ac.il</w:t>
                    </w:r>
                    <w:r w:rsidR="002E7466">
                      <w:rPr>
                        <w:rFonts w:cstheme="minorHAnsi"/>
                        <w:color w:val="FFFFFF" w:themeColor="background1"/>
                      </w:rPr>
                      <w:t xml:space="preserve"> </w:t>
                    </w:r>
                  </w:p>
                  <w:p w14:paraId="2D3F49D2" w14:textId="77777777" w:rsidR="005717EF" w:rsidRDefault="002E7466">
                    <w:r>
                      <w:t xml:space="preserve"> </w:t>
                    </w:r>
                  </w:p>
                </w:txbxContent>
              </v:textbox>
            </v:shape>
          </w:pict>
        </mc:Fallback>
      </mc:AlternateContent>
    </w:r>
    <w:r w:rsidR="002E7466">
      <w:rPr>
        <w:rFonts w:cstheme="minorHAnsi"/>
        <w:noProof/>
        <w:color w:val="FFFFFF" w:themeColor="background1"/>
      </w:rPr>
      <w:drawing>
        <wp:inline distT="0" distB="0" distL="0" distR="0" wp14:anchorId="0608DB5F" wp14:editId="1CD48EBA">
          <wp:extent cx="153761" cy="153761"/>
          <wp:effectExtent l="0" t="0" r="0" b="0"/>
          <wp:docPr id="252" name="Graphic 25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162119" cy="162119"/>
                  </a:xfrm>
                  <a:prstGeom prst="rect">
                    <a:avLst/>
                  </a:prstGeom>
                </pic:spPr>
              </pic:pic>
            </a:graphicData>
          </a:graphic>
        </wp:inline>
      </w:drawing>
    </w:r>
    <w:r w:rsidR="002E7466">
      <w:rPr>
        <w:rFonts w:cstheme="minorHAnsi"/>
        <w:noProof/>
        <w:color w:val="FFFFFF" w:themeColor="background1"/>
      </w:rPr>
      <w:drawing>
        <wp:inline distT="0" distB="0" distL="0" distR="0" wp14:anchorId="2174266D" wp14:editId="7FF2E78E">
          <wp:extent cx="153761" cy="153761"/>
          <wp:effectExtent l="0" t="0" r="0" b="0"/>
          <wp:docPr id="253" name="Graphic 25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162119" cy="162119"/>
                  </a:xfrm>
                  <a:prstGeom prst="rect">
                    <a:avLst/>
                  </a:prstGeom>
                </pic:spPr>
              </pic:pic>
            </a:graphicData>
          </a:graphic>
        </wp:inline>
      </w:drawing>
    </w:r>
    <w:r w:rsidR="001D2865">
      <w:rPr>
        <w:noProof/>
      </w:rPr>
      <mc:AlternateContent>
        <mc:Choice Requires="wps">
          <w:drawing>
            <wp:anchor distT="0" distB="0" distL="114300" distR="114300" simplePos="0" relativeHeight="251648000" behindDoc="0" locked="0" layoutInCell="1" allowOverlap="1" wp14:anchorId="24AA2920" wp14:editId="2EF871E4">
              <wp:simplePos x="0" y="0"/>
              <wp:positionH relativeFrom="page">
                <wp:align>left</wp:align>
              </wp:positionH>
              <wp:positionV relativeFrom="paragraph">
                <wp:posOffset>-422275</wp:posOffset>
              </wp:positionV>
              <wp:extent cx="7527925" cy="1009650"/>
              <wp:effectExtent l="0" t="0" r="15875" b="19050"/>
              <wp:wrapNone/>
              <wp:docPr id="1" name="Rectangle 1"/>
              <wp:cNvGraphicFramePr/>
              <a:graphic xmlns:a="http://schemas.openxmlformats.org/drawingml/2006/main">
                <a:graphicData uri="http://schemas.microsoft.com/office/word/2010/wordprocessingShape">
                  <wps:wsp>
                    <wps:cNvSpPr/>
                    <wps:spPr>
                      <a:xfrm>
                        <a:off x="0" y="0"/>
                        <a:ext cx="7527925" cy="1009650"/>
                      </a:xfrm>
                      <a:prstGeom prst="rect">
                        <a:avLst/>
                      </a:prstGeom>
                      <a:solidFill>
                        <a:srgbClr val="493B6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371F8" id="Rectangle 1" o:spid="_x0000_s1026" style="position:absolute;left:0;text-align:left;margin-left:0;margin-top:-33.25pt;width:592.75pt;height:79.5pt;z-index:2516480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" fillcolor="#493b6b" strokecolor="#243f60 [1604]"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A6DF" w14:textId="77777777" w:rsidR="002E4836" w:rsidRDefault="002E4836" w:rsidP="00DE293E">
      <w:pPr>
        <w:spacing w:after="0" w:line="240" w:lineRule="auto"/>
      </w:pPr>
      <w:r>
        <w:separator/>
      </w:r>
    </w:p>
  </w:footnote>
  <w:footnote w:type="continuationSeparator" w:id="0">
    <w:p w14:paraId="7C12D169" w14:textId="77777777" w:rsidR="002E4836" w:rsidRDefault="002E4836" w:rsidP="00DE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17F5" w14:textId="77777777" w:rsidR="00DE293E" w:rsidRPr="0048787F" w:rsidRDefault="008D7256" w:rsidP="0048787F">
    <w:pPr>
      <w:pStyle w:val="a5"/>
    </w:pPr>
    <w:r>
      <w:rPr>
        <w:noProof/>
      </w:rPr>
      <w:drawing>
        <wp:anchor distT="0" distB="0" distL="114300" distR="114300" simplePos="0" relativeHeight="251656192" behindDoc="0" locked="0" layoutInCell="1" allowOverlap="1" wp14:anchorId="21C760BC" wp14:editId="78D6C6BD">
          <wp:simplePos x="0" y="0"/>
          <wp:positionH relativeFrom="margin">
            <wp:posOffset>-720090</wp:posOffset>
          </wp:positionH>
          <wp:positionV relativeFrom="page">
            <wp:posOffset>0</wp:posOffset>
          </wp:positionV>
          <wp:extent cx="7519035" cy="1442085"/>
          <wp:effectExtent l="0" t="0" r="5715" b="5715"/>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19035" cy="1442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style="width:10.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" o:bullet="t">
        <v:imagedata r:id="rId1" o:title="" croptop="-6805f" cropbottom="-6446f" cropright="-2795f"/>
      </v:shape>
    </w:pict>
  </w:numPicBullet>
  <w:abstractNum w:abstractNumId="0" w15:restartNumberingAfterBreak="0">
    <w:nsid w:val="03C00EEB"/>
    <w:multiLevelType w:val="hybridMultilevel"/>
    <w:tmpl w:val="0666AFB4"/>
    <w:lvl w:ilvl="0" w:tplc="FFD055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3ECE"/>
    <w:multiLevelType w:val="hybridMultilevel"/>
    <w:tmpl w:val="5AC6D48A"/>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start w:val="1"/>
      <w:numFmt w:val="bullet"/>
      <w:lvlText w:val=""/>
      <w:lvlJc w:val="left"/>
      <w:pPr>
        <w:ind w:left="3327" w:hanging="360"/>
      </w:pPr>
      <w:rPr>
        <w:rFonts w:ascii="Wingdings" w:hAnsi="Wingdings" w:hint="default"/>
      </w:rPr>
    </w:lvl>
    <w:lvl w:ilvl="3" w:tplc="04090001">
      <w:start w:val="1"/>
      <w:numFmt w:val="bullet"/>
      <w:lvlText w:val=""/>
      <w:lvlJc w:val="left"/>
      <w:pPr>
        <w:ind w:left="4047" w:hanging="360"/>
      </w:pPr>
      <w:rPr>
        <w:rFonts w:ascii="Symbol" w:hAnsi="Symbol" w:hint="default"/>
      </w:rPr>
    </w:lvl>
    <w:lvl w:ilvl="4" w:tplc="04090003">
      <w:start w:val="1"/>
      <w:numFmt w:val="bullet"/>
      <w:lvlText w:val="o"/>
      <w:lvlJc w:val="left"/>
      <w:pPr>
        <w:ind w:left="4767" w:hanging="360"/>
      </w:pPr>
      <w:rPr>
        <w:rFonts w:ascii="Courier New" w:hAnsi="Courier New" w:cs="Courier New" w:hint="default"/>
      </w:rPr>
    </w:lvl>
    <w:lvl w:ilvl="5" w:tplc="04090005">
      <w:start w:val="1"/>
      <w:numFmt w:val="bullet"/>
      <w:lvlText w:val=""/>
      <w:lvlJc w:val="left"/>
      <w:pPr>
        <w:ind w:left="5487" w:hanging="360"/>
      </w:pPr>
      <w:rPr>
        <w:rFonts w:ascii="Wingdings" w:hAnsi="Wingdings" w:hint="default"/>
      </w:rPr>
    </w:lvl>
    <w:lvl w:ilvl="6" w:tplc="04090001">
      <w:start w:val="1"/>
      <w:numFmt w:val="bullet"/>
      <w:lvlText w:val=""/>
      <w:lvlJc w:val="left"/>
      <w:pPr>
        <w:ind w:left="6207" w:hanging="360"/>
      </w:pPr>
      <w:rPr>
        <w:rFonts w:ascii="Symbol" w:hAnsi="Symbol" w:hint="default"/>
      </w:rPr>
    </w:lvl>
    <w:lvl w:ilvl="7" w:tplc="04090003">
      <w:start w:val="1"/>
      <w:numFmt w:val="bullet"/>
      <w:lvlText w:val="o"/>
      <w:lvlJc w:val="left"/>
      <w:pPr>
        <w:ind w:left="6927" w:hanging="360"/>
      </w:pPr>
      <w:rPr>
        <w:rFonts w:ascii="Courier New" w:hAnsi="Courier New" w:cs="Courier New" w:hint="default"/>
      </w:rPr>
    </w:lvl>
    <w:lvl w:ilvl="8" w:tplc="04090005">
      <w:start w:val="1"/>
      <w:numFmt w:val="bullet"/>
      <w:lvlText w:val=""/>
      <w:lvlJc w:val="left"/>
      <w:pPr>
        <w:ind w:left="7647" w:hanging="360"/>
      </w:pPr>
      <w:rPr>
        <w:rFonts w:ascii="Wingdings" w:hAnsi="Wingdings" w:hint="default"/>
      </w:rPr>
    </w:lvl>
  </w:abstractNum>
  <w:abstractNum w:abstractNumId="2" w15:restartNumberingAfterBreak="0">
    <w:nsid w:val="0C110BA7"/>
    <w:multiLevelType w:val="hybridMultilevel"/>
    <w:tmpl w:val="86BA0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677934"/>
    <w:multiLevelType w:val="hybridMultilevel"/>
    <w:tmpl w:val="427CF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3128FF"/>
    <w:multiLevelType w:val="hybridMultilevel"/>
    <w:tmpl w:val="E6E2FABA"/>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5" w15:restartNumberingAfterBreak="0">
    <w:nsid w:val="28D36D9E"/>
    <w:multiLevelType w:val="hybridMultilevel"/>
    <w:tmpl w:val="06065EC2"/>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2BB02AC9"/>
    <w:multiLevelType w:val="hybridMultilevel"/>
    <w:tmpl w:val="3A625520"/>
    <w:lvl w:ilvl="0" w:tplc="1FDEDD3C">
      <w:start w:val="1"/>
      <w:numFmt w:val="bullet"/>
      <w:lvlText w:val=""/>
      <w:lvlJc w:val="left"/>
      <w:pPr>
        <w:tabs>
          <w:tab w:val="num" w:pos="720"/>
        </w:tabs>
        <w:ind w:left="720" w:hanging="360"/>
      </w:pPr>
      <w:rPr>
        <w:rFonts w:ascii="Wingdings 2" w:hAnsi="Wingdings 2" w:hint="default"/>
      </w:rPr>
    </w:lvl>
    <w:lvl w:ilvl="1" w:tplc="CAC6B52C" w:tentative="1">
      <w:start w:val="1"/>
      <w:numFmt w:val="bullet"/>
      <w:lvlText w:val=""/>
      <w:lvlJc w:val="left"/>
      <w:pPr>
        <w:tabs>
          <w:tab w:val="num" w:pos="1440"/>
        </w:tabs>
        <w:ind w:left="1440" w:hanging="360"/>
      </w:pPr>
      <w:rPr>
        <w:rFonts w:ascii="Wingdings 2" w:hAnsi="Wingdings 2" w:hint="default"/>
      </w:rPr>
    </w:lvl>
    <w:lvl w:ilvl="2" w:tplc="D0085BCA" w:tentative="1">
      <w:start w:val="1"/>
      <w:numFmt w:val="bullet"/>
      <w:lvlText w:val=""/>
      <w:lvlJc w:val="left"/>
      <w:pPr>
        <w:tabs>
          <w:tab w:val="num" w:pos="2160"/>
        </w:tabs>
        <w:ind w:left="2160" w:hanging="360"/>
      </w:pPr>
      <w:rPr>
        <w:rFonts w:ascii="Wingdings 2" w:hAnsi="Wingdings 2" w:hint="default"/>
      </w:rPr>
    </w:lvl>
    <w:lvl w:ilvl="3" w:tplc="C9207768" w:tentative="1">
      <w:start w:val="1"/>
      <w:numFmt w:val="bullet"/>
      <w:lvlText w:val=""/>
      <w:lvlJc w:val="left"/>
      <w:pPr>
        <w:tabs>
          <w:tab w:val="num" w:pos="2880"/>
        </w:tabs>
        <w:ind w:left="2880" w:hanging="360"/>
      </w:pPr>
      <w:rPr>
        <w:rFonts w:ascii="Wingdings 2" w:hAnsi="Wingdings 2" w:hint="default"/>
      </w:rPr>
    </w:lvl>
    <w:lvl w:ilvl="4" w:tplc="740423B0" w:tentative="1">
      <w:start w:val="1"/>
      <w:numFmt w:val="bullet"/>
      <w:lvlText w:val=""/>
      <w:lvlJc w:val="left"/>
      <w:pPr>
        <w:tabs>
          <w:tab w:val="num" w:pos="3600"/>
        </w:tabs>
        <w:ind w:left="3600" w:hanging="360"/>
      </w:pPr>
      <w:rPr>
        <w:rFonts w:ascii="Wingdings 2" w:hAnsi="Wingdings 2" w:hint="default"/>
      </w:rPr>
    </w:lvl>
    <w:lvl w:ilvl="5" w:tplc="5E6A6DC6" w:tentative="1">
      <w:start w:val="1"/>
      <w:numFmt w:val="bullet"/>
      <w:lvlText w:val=""/>
      <w:lvlJc w:val="left"/>
      <w:pPr>
        <w:tabs>
          <w:tab w:val="num" w:pos="4320"/>
        </w:tabs>
        <w:ind w:left="4320" w:hanging="360"/>
      </w:pPr>
      <w:rPr>
        <w:rFonts w:ascii="Wingdings 2" w:hAnsi="Wingdings 2" w:hint="default"/>
      </w:rPr>
    </w:lvl>
    <w:lvl w:ilvl="6" w:tplc="B96AB726" w:tentative="1">
      <w:start w:val="1"/>
      <w:numFmt w:val="bullet"/>
      <w:lvlText w:val=""/>
      <w:lvlJc w:val="left"/>
      <w:pPr>
        <w:tabs>
          <w:tab w:val="num" w:pos="5040"/>
        </w:tabs>
        <w:ind w:left="5040" w:hanging="360"/>
      </w:pPr>
      <w:rPr>
        <w:rFonts w:ascii="Wingdings 2" w:hAnsi="Wingdings 2" w:hint="default"/>
      </w:rPr>
    </w:lvl>
    <w:lvl w:ilvl="7" w:tplc="9F96E8BC" w:tentative="1">
      <w:start w:val="1"/>
      <w:numFmt w:val="bullet"/>
      <w:lvlText w:val=""/>
      <w:lvlJc w:val="left"/>
      <w:pPr>
        <w:tabs>
          <w:tab w:val="num" w:pos="5760"/>
        </w:tabs>
        <w:ind w:left="5760" w:hanging="360"/>
      </w:pPr>
      <w:rPr>
        <w:rFonts w:ascii="Wingdings 2" w:hAnsi="Wingdings 2" w:hint="default"/>
      </w:rPr>
    </w:lvl>
    <w:lvl w:ilvl="8" w:tplc="211475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0C707BE"/>
    <w:multiLevelType w:val="hybridMultilevel"/>
    <w:tmpl w:val="63E812C6"/>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5F77B14"/>
    <w:multiLevelType w:val="hybridMultilevel"/>
    <w:tmpl w:val="E61A2E4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5F1491"/>
    <w:multiLevelType w:val="hybridMultilevel"/>
    <w:tmpl w:val="815AE8CC"/>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376261C8"/>
    <w:multiLevelType w:val="hybridMultilevel"/>
    <w:tmpl w:val="55F648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D66D5B"/>
    <w:multiLevelType w:val="hybridMultilevel"/>
    <w:tmpl w:val="2076B2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FF60BE7"/>
    <w:multiLevelType w:val="hybridMultilevel"/>
    <w:tmpl w:val="E662CF92"/>
    <w:lvl w:ilvl="0" w:tplc="F0326BF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F0BF6"/>
    <w:multiLevelType w:val="hybridMultilevel"/>
    <w:tmpl w:val="30E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71D82"/>
    <w:multiLevelType w:val="hybridMultilevel"/>
    <w:tmpl w:val="6ECA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D02F2"/>
    <w:multiLevelType w:val="hybridMultilevel"/>
    <w:tmpl w:val="EA58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F07FAD"/>
    <w:multiLevelType w:val="hybridMultilevel"/>
    <w:tmpl w:val="E5C8ED0A"/>
    <w:lvl w:ilvl="0" w:tplc="C9F09D16">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544949AE"/>
    <w:multiLevelType w:val="hybridMultilevel"/>
    <w:tmpl w:val="ED3A713C"/>
    <w:lvl w:ilvl="0" w:tplc="0409000F">
      <w:start w:val="1"/>
      <w:numFmt w:val="decimal"/>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8" w15:restartNumberingAfterBreak="0">
    <w:nsid w:val="546E3615"/>
    <w:multiLevelType w:val="hybridMultilevel"/>
    <w:tmpl w:val="13924340"/>
    <w:lvl w:ilvl="0" w:tplc="04090001">
      <w:start w:val="1"/>
      <w:numFmt w:val="bullet"/>
      <w:lvlText w:val=""/>
      <w:lvlJc w:val="left"/>
      <w:pPr>
        <w:ind w:left="1194" w:hanging="360"/>
      </w:pPr>
      <w:rPr>
        <w:rFonts w:ascii="Symbol" w:hAnsi="Symbol" w:hint="default"/>
      </w:rPr>
    </w:lvl>
    <w:lvl w:ilvl="1" w:tplc="04090003">
      <w:start w:val="1"/>
      <w:numFmt w:val="bullet"/>
      <w:lvlText w:val="o"/>
      <w:lvlJc w:val="left"/>
      <w:pPr>
        <w:ind w:left="1914" w:hanging="360"/>
      </w:pPr>
      <w:rPr>
        <w:rFonts w:ascii="Courier New" w:hAnsi="Courier New" w:cs="Courier New" w:hint="default"/>
      </w:rPr>
    </w:lvl>
    <w:lvl w:ilvl="2" w:tplc="04090005">
      <w:start w:val="1"/>
      <w:numFmt w:val="bullet"/>
      <w:lvlText w:val=""/>
      <w:lvlJc w:val="left"/>
      <w:pPr>
        <w:ind w:left="2634" w:hanging="360"/>
      </w:pPr>
      <w:rPr>
        <w:rFonts w:ascii="Wingdings" w:hAnsi="Wingdings" w:hint="default"/>
      </w:rPr>
    </w:lvl>
    <w:lvl w:ilvl="3" w:tplc="04090001">
      <w:start w:val="1"/>
      <w:numFmt w:val="bullet"/>
      <w:lvlText w:val=""/>
      <w:lvlJc w:val="left"/>
      <w:pPr>
        <w:ind w:left="3354" w:hanging="360"/>
      </w:pPr>
      <w:rPr>
        <w:rFonts w:ascii="Symbol" w:hAnsi="Symbol" w:hint="default"/>
      </w:rPr>
    </w:lvl>
    <w:lvl w:ilvl="4" w:tplc="04090003">
      <w:start w:val="1"/>
      <w:numFmt w:val="bullet"/>
      <w:lvlText w:val="o"/>
      <w:lvlJc w:val="left"/>
      <w:pPr>
        <w:ind w:left="4074" w:hanging="360"/>
      </w:pPr>
      <w:rPr>
        <w:rFonts w:ascii="Courier New" w:hAnsi="Courier New" w:cs="Courier New" w:hint="default"/>
      </w:rPr>
    </w:lvl>
    <w:lvl w:ilvl="5" w:tplc="04090005">
      <w:start w:val="1"/>
      <w:numFmt w:val="bullet"/>
      <w:lvlText w:val=""/>
      <w:lvlJc w:val="left"/>
      <w:pPr>
        <w:ind w:left="4794" w:hanging="360"/>
      </w:pPr>
      <w:rPr>
        <w:rFonts w:ascii="Wingdings" w:hAnsi="Wingdings" w:hint="default"/>
      </w:rPr>
    </w:lvl>
    <w:lvl w:ilvl="6" w:tplc="04090001">
      <w:start w:val="1"/>
      <w:numFmt w:val="bullet"/>
      <w:lvlText w:val=""/>
      <w:lvlJc w:val="left"/>
      <w:pPr>
        <w:ind w:left="5514" w:hanging="360"/>
      </w:pPr>
      <w:rPr>
        <w:rFonts w:ascii="Symbol" w:hAnsi="Symbol" w:hint="default"/>
      </w:rPr>
    </w:lvl>
    <w:lvl w:ilvl="7" w:tplc="04090003">
      <w:start w:val="1"/>
      <w:numFmt w:val="bullet"/>
      <w:lvlText w:val="o"/>
      <w:lvlJc w:val="left"/>
      <w:pPr>
        <w:ind w:left="6234" w:hanging="360"/>
      </w:pPr>
      <w:rPr>
        <w:rFonts w:ascii="Courier New" w:hAnsi="Courier New" w:cs="Courier New" w:hint="default"/>
      </w:rPr>
    </w:lvl>
    <w:lvl w:ilvl="8" w:tplc="04090005">
      <w:start w:val="1"/>
      <w:numFmt w:val="bullet"/>
      <w:lvlText w:val=""/>
      <w:lvlJc w:val="left"/>
      <w:pPr>
        <w:ind w:left="6954" w:hanging="360"/>
      </w:pPr>
      <w:rPr>
        <w:rFonts w:ascii="Wingdings" w:hAnsi="Wingdings" w:hint="default"/>
      </w:rPr>
    </w:lvl>
  </w:abstractNum>
  <w:abstractNum w:abstractNumId="19" w15:restartNumberingAfterBreak="0">
    <w:nsid w:val="54FF1503"/>
    <w:multiLevelType w:val="hybridMultilevel"/>
    <w:tmpl w:val="7FBE3204"/>
    <w:lvl w:ilvl="0" w:tplc="2000000F">
      <w:start w:val="1"/>
      <w:numFmt w:val="decimal"/>
      <w:lvlText w:val="%1."/>
      <w:lvlJc w:val="left"/>
      <w:pPr>
        <w:ind w:left="1734" w:hanging="360"/>
      </w:pPr>
    </w:lvl>
    <w:lvl w:ilvl="1" w:tplc="20000019" w:tentative="1">
      <w:start w:val="1"/>
      <w:numFmt w:val="lowerLetter"/>
      <w:lvlText w:val="%2."/>
      <w:lvlJc w:val="left"/>
      <w:pPr>
        <w:ind w:left="2454" w:hanging="360"/>
      </w:pPr>
    </w:lvl>
    <w:lvl w:ilvl="2" w:tplc="2000001B" w:tentative="1">
      <w:start w:val="1"/>
      <w:numFmt w:val="lowerRoman"/>
      <w:lvlText w:val="%3."/>
      <w:lvlJc w:val="right"/>
      <w:pPr>
        <w:ind w:left="3174" w:hanging="180"/>
      </w:pPr>
    </w:lvl>
    <w:lvl w:ilvl="3" w:tplc="2000000F" w:tentative="1">
      <w:start w:val="1"/>
      <w:numFmt w:val="decimal"/>
      <w:lvlText w:val="%4."/>
      <w:lvlJc w:val="left"/>
      <w:pPr>
        <w:ind w:left="3894" w:hanging="360"/>
      </w:pPr>
    </w:lvl>
    <w:lvl w:ilvl="4" w:tplc="20000019" w:tentative="1">
      <w:start w:val="1"/>
      <w:numFmt w:val="lowerLetter"/>
      <w:lvlText w:val="%5."/>
      <w:lvlJc w:val="left"/>
      <w:pPr>
        <w:ind w:left="4614" w:hanging="360"/>
      </w:pPr>
    </w:lvl>
    <w:lvl w:ilvl="5" w:tplc="2000001B" w:tentative="1">
      <w:start w:val="1"/>
      <w:numFmt w:val="lowerRoman"/>
      <w:lvlText w:val="%6."/>
      <w:lvlJc w:val="right"/>
      <w:pPr>
        <w:ind w:left="5334" w:hanging="180"/>
      </w:pPr>
    </w:lvl>
    <w:lvl w:ilvl="6" w:tplc="2000000F" w:tentative="1">
      <w:start w:val="1"/>
      <w:numFmt w:val="decimal"/>
      <w:lvlText w:val="%7."/>
      <w:lvlJc w:val="left"/>
      <w:pPr>
        <w:ind w:left="6054" w:hanging="360"/>
      </w:pPr>
    </w:lvl>
    <w:lvl w:ilvl="7" w:tplc="20000019" w:tentative="1">
      <w:start w:val="1"/>
      <w:numFmt w:val="lowerLetter"/>
      <w:lvlText w:val="%8."/>
      <w:lvlJc w:val="left"/>
      <w:pPr>
        <w:ind w:left="6774" w:hanging="360"/>
      </w:pPr>
    </w:lvl>
    <w:lvl w:ilvl="8" w:tplc="2000001B" w:tentative="1">
      <w:start w:val="1"/>
      <w:numFmt w:val="lowerRoman"/>
      <w:lvlText w:val="%9."/>
      <w:lvlJc w:val="right"/>
      <w:pPr>
        <w:ind w:left="7494" w:hanging="180"/>
      </w:pPr>
    </w:lvl>
  </w:abstractNum>
  <w:abstractNum w:abstractNumId="20" w15:restartNumberingAfterBreak="0">
    <w:nsid w:val="5A3A38BC"/>
    <w:multiLevelType w:val="hybridMultilevel"/>
    <w:tmpl w:val="7BE47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487A11"/>
    <w:multiLevelType w:val="hybridMultilevel"/>
    <w:tmpl w:val="7228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B31D0"/>
    <w:multiLevelType w:val="hybridMultilevel"/>
    <w:tmpl w:val="8F6ED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E176E02"/>
    <w:multiLevelType w:val="hybridMultilevel"/>
    <w:tmpl w:val="1A9E89DC"/>
    <w:lvl w:ilvl="0" w:tplc="4C44319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95CC1"/>
    <w:multiLevelType w:val="hybridMultilevel"/>
    <w:tmpl w:val="F572AE6C"/>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776893"/>
    <w:multiLevelType w:val="hybridMultilevel"/>
    <w:tmpl w:val="1588506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6" w15:restartNumberingAfterBreak="0">
    <w:nsid w:val="6BFE3265"/>
    <w:multiLevelType w:val="hybridMultilevel"/>
    <w:tmpl w:val="0936D3C2"/>
    <w:lvl w:ilvl="0" w:tplc="284C62C8">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7" w15:restartNumberingAfterBreak="0">
    <w:nsid w:val="6D843003"/>
    <w:multiLevelType w:val="hybridMultilevel"/>
    <w:tmpl w:val="E6968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55446"/>
    <w:multiLevelType w:val="hybridMultilevel"/>
    <w:tmpl w:val="A89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8213D"/>
    <w:multiLevelType w:val="hybridMultilevel"/>
    <w:tmpl w:val="983A8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7"/>
  </w:num>
  <w:num w:numId="11">
    <w:abstractNumId w:val="29"/>
  </w:num>
  <w:num w:numId="12">
    <w:abstractNumId w:val="4"/>
  </w:num>
  <w:num w:numId="13">
    <w:abstractNumId w:val="13"/>
  </w:num>
  <w:num w:numId="14">
    <w:abstractNumId w:val="19"/>
  </w:num>
  <w:num w:numId="15">
    <w:abstractNumId w:val="8"/>
  </w:num>
  <w:num w:numId="16">
    <w:abstractNumId w:val="7"/>
  </w:num>
  <w:num w:numId="17">
    <w:abstractNumId w:val="23"/>
  </w:num>
  <w:num w:numId="18">
    <w:abstractNumId w:val="14"/>
  </w:num>
  <w:num w:numId="19">
    <w:abstractNumId w:val="20"/>
  </w:num>
  <w:num w:numId="20">
    <w:abstractNumId w:val="6"/>
  </w:num>
  <w:num w:numId="21">
    <w:abstractNumId w:val="28"/>
  </w:num>
  <w:num w:numId="22">
    <w:abstractNumId w:val="0"/>
  </w:num>
  <w:num w:numId="23">
    <w:abstractNumId w:val="27"/>
  </w:num>
  <w:num w:numId="24">
    <w:abstractNumId w:val="21"/>
  </w:num>
  <w:num w:numId="25">
    <w:abstractNumId w:val="16"/>
  </w:num>
  <w:num w:numId="26">
    <w:abstractNumId w:val="1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3E"/>
    <w:rsid w:val="00015019"/>
    <w:rsid w:val="00062AF7"/>
    <w:rsid w:val="000C13D7"/>
    <w:rsid w:val="000D33D8"/>
    <w:rsid w:val="000D75ED"/>
    <w:rsid w:val="000F3442"/>
    <w:rsid w:val="00114DB2"/>
    <w:rsid w:val="001258C6"/>
    <w:rsid w:val="00135C26"/>
    <w:rsid w:val="00161853"/>
    <w:rsid w:val="00163618"/>
    <w:rsid w:val="001725EA"/>
    <w:rsid w:val="001C778B"/>
    <w:rsid w:val="001D2865"/>
    <w:rsid w:val="00204B89"/>
    <w:rsid w:val="00212536"/>
    <w:rsid w:val="002411DB"/>
    <w:rsid w:val="002A5E5D"/>
    <w:rsid w:val="002E4836"/>
    <w:rsid w:val="002E7466"/>
    <w:rsid w:val="002F7222"/>
    <w:rsid w:val="003075AA"/>
    <w:rsid w:val="00350615"/>
    <w:rsid w:val="003553BD"/>
    <w:rsid w:val="00361ABD"/>
    <w:rsid w:val="00393004"/>
    <w:rsid w:val="00396198"/>
    <w:rsid w:val="003B4063"/>
    <w:rsid w:val="003E56D1"/>
    <w:rsid w:val="004316A5"/>
    <w:rsid w:val="00453E86"/>
    <w:rsid w:val="00463636"/>
    <w:rsid w:val="0048326E"/>
    <w:rsid w:val="0048787F"/>
    <w:rsid w:val="00496F63"/>
    <w:rsid w:val="004E3466"/>
    <w:rsid w:val="004F3325"/>
    <w:rsid w:val="0052381E"/>
    <w:rsid w:val="00525F3D"/>
    <w:rsid w:val="0053066F"/>
    <w:rsid w:val="00555970"/>
    <w:rsid w:val="005562E8"/>
    <w:rsid w:val="005717EF"/>
    <w:rsid w:val="00574FF4"/>
    <w:rsid w:val="0058143B"/>
    <w:rsid w:val="00586203"/>
    <w:rsid w:val="005C2636"/>
    <w:rsid w:val="005C4C89"/>
    <w:rsid w:val="005C5CA4"/>
    <w:rsid w:val="005D6CDC"/>
    <w:rsid w:val="005E7193"/>
    <w:rsid w:val="00641DD9"/>
    <w:rsid w:val="00671053"/>
    <w:rsid w:val="006841F6"/>
    <w:rsid w:val="00697E18"/>
    <w:rsid w:val="006C1FF8"/>
    <w:rsid w:val="006C21B0"/>
    <w:rsid w:val="006D33C1"/>
    <w:rsid w:val="00705072"/>
    <w:rsid w:val="007150E5"/>
    <w:rsid w:val="0072259C"/>
    <w:rsid w:val="007337E9"/>
    <w:rsid w:val="00746C5D"/>
    <w:rsid w:val="00773651"/>
    <w:rsid w:val="00773C3C"/>
    <w:rsid w:val="007B5073"/>
    <w:rsid w:val="007E064E"/>
    <w:rsid w:val="007E1B20"/>
    <w:rsid w:val="007E43CC"/>
    <w:rsid w:val="00814E18"/>
    <w:rsid w:val="00822A80"/>
    <w:rsid w:val="00835169"/>
    <w:rsid w:val="0085056F"/>
    <w:rsid w:val="00851143"/>
    <w:rsid w:val="00860F31"/>
    <w:rsid w:val="00873E5F"/>
    <w:rsid w:val="00896F91"/>
    <w:rsid w:val="008B4E6A"/>
    <w:rsid w:val="008D7256"/>
    <w:rsid w:val="008F3827"/>
    <w:rsid w:val="008F75AB"/>
    <w:rsid w:val="009159A8"/>
    <w:rsid w:val="009242F6"/>
    <w:rsid w:val="00930AAB"/>
    <w:rsid w:val="009618BC"/>
    <w:rsid w:val="009643B7"/>
    <w:rsid w:val="009917D0"/>
    <w:rsid w:val="00995E6A"/>
    <w:rsid w:val="009A1786"/>
    <w:rsid w:val="009D2D49"/>
    <w:rsid w:val="009E49CE"/>
    <w:rsid w:val="00A07A34"/>
    <w:rsid w:val="00A22D75"/>
    <w:rsid w:val="00A26358"/>
    <w:rsid w:val="00A365F0"/>
    <w:rsid w:val="00A72C27"/>
    <w:rsid w:val="00A809C1"/>
    <w:rsid w:val="00A81C59"/>
    <w:rsid w:val="00A87E6B"/>
    <w:rsid w:val="00A92807"/>
    <w:rsid w:val="00AA0D67"/>
    <w:rsid w:val="00AB278A"/>
    <w:rsid w:val="00AB5064"/>
    <w:rsid w:val="00B01603"/>
    <w:rsid w:val="00B10914"/>
    <w:rsid w:val="00B4128C"/>
    <w:rsid w:val="00B4429D"/>
    <w:rsid w:val="00B7595D"/>
    <w:rsid w:val="00B838D1"/>
    <w:rsid w:val="00BA687A"/>
    <w:rsid w:val="00BB7EEA"/>
    <w:rsid w:val="00C141FF"/>
    <w:rsid w:val="00C27F27"/>
    <w:rsid w:val="00C30E9E"/>
    <w:rsid w:val="00C349A6"/>
    <w:rsid w:val="00C46424"/>
    <w:rsid w:val="00C52714"/>
    <w:rsid w:val="00C76D94"/>
    <w:rsid w:val="00CE7387"/>
    <w:rsid w:val="00CF6F7E"/>
    <w:rsid w:val="00D01CC5"/>
    <w:rsid w:val="00D023DC"/>
    <w:rsid w:val="00D1271B"/>
    <w:rsid w:val="00D13AEE"/>
    <w:rsid w:val="00D17AFC"/>
    <w:rsid w:val="00D252FD"/>
    <w:rsid w:val="00D64DF2"/>
    <w:rsid w:val="00D77229"/>
    <w:rsid w:val="00D836A3"/>
    <w:rsid w:val="00D8550C"/>
    <w:rsid w:val="00D941F6"/>
    <w:rsid w:val="00D96B83"/>
    <w:rsid w:val="00DC6C72"/>
    <w:rsid w:val="00DD6A0D"/>
    <w:rsid w:val="00DE293E"/>
    <w:rsid w:val="00DE3B65"/>
    <w:rsid w:val="00DF6BBD"/>
    <w:rsid w:val="00E1474B"/>
    <w:rsid w:val="00E218B7"/>
    <w:rsid w:val="00E3669D"/>
    <w:rsid w:val="00E47916"/>
    <w:rsid w:val="00E52137"/>
    <w:rsid w:val="00E7349D"/>
    <w:rsid w:val="00E7631F"/>
    <w:rsid w:val="00E81D23"/>
    <w:rsid w:val="00E91F2B"/>
    <w:rsid w:val="00EA2E2E"/>
    <w:rsid w:val="00EA5E67"/>
    <w:rsid w:val="00EE77ED"/>
    <w:rsid w:val="00EE79A3"/>
    <w:rsid w:val="00EF2822"/>
    <w:rsid w:val="00F02108"/>
    <w:rsid w:val="00F10AB9"/>
    <w:rsid w:val="00F119EA"/>
    <w:rsid w:val="00F175D1"/>
    <w:rsid w:val="00F24AF3"/>
    <w:rsid w:val="00F270CD"/>
    <w:rsid w:val="00F44D81"/>
    <w:rsid w:val="00F54628"/>
    <w:rsid w:val="00F63712"/>
    <w:rsid w:val="00FD552B"/>
    <w:rsid w:val="00FE4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B373"/>
  <w15:docId w15:val="{76BC32B2-0750-42F2-A985-B536972A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93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E293E"/>
    <w:rPr>
      <w:rFonts w:ascii="Tahoma" w:hAnsi="Tahoma" w:cs="Tahoma"/>
      <w:sz w:val="16"/>
      <w:szCs w:val="16"/>
    </w:rPr>
  </w:style>
  <w:style w:type="paragraph" w:styleId="a5">
    <w:name w:val="header"/>
    <w:basedOn w:val="a"/>
    <w:link w:val="a6"/>
    <w:uiPriority w:val="99"/>
    <w:unhideWhenUsed/>
    <w:rsid w:val="00DE293E"/>
    <w:pPr>
      <w:tabs>
        <w:tab w:val="center" w:pos="4153"/>
        <w:tab w:val="right" w:pos="8306"/>
      </w:tabs>
      <w:spacing w:after="0" w:line="240" w:lineRule="auto"/>
    </w:pPr>
  </w:style>
  <w:style w:type="character" w:customStyle="1" w:styleId="a6">
    <w:name w:val="כותרת עליונה תו"/>
    <w:basedOn w:val="a0"/>
    <w:link w:val="a5"/>
    <w:uiPriority w:val="99"/>
    <w:rsid w:val="00DE293E"/>
  </w:style>
  <w:style w:type="paragraph" w:styleId="a7">
    <w:name w:val="footer"/>
    <w:basedOn w:val="a"/>
    <w:link w:val="a8"/>
    <w:uiPriority w:val="99"/>
    <w:unhideWhenUsed/>
    <w:rsid w:val="00DE293E"/>
    <w:pPr>
      <w:tabs>
        <w:tab w:val="center" w:pos="4153"/>
        <w:tab w:val="right" w:pos="8306"/>
      </w:tabs>
      <w:spacing w:after="0" w:line="240" w:lineRule="auto"/>
    </w:pPr>
  </w:style>
  <w:style w:type="character" w:customStyle="1" w:styleId="a8">
    <w:name w:val="כותרת תחתונה תו"/>
    <w:basedOn w:val="a0"/>
    <w:link w:val="a7"/>
    <w:uiPriority w:val="99"/>
    <w:rsid w:val="00DE293E"/>
  </w:style>
  <w:style w:type="character" w:styleId="Hyperlink">
    <w:name w:val="Hyperlink"/>
    <w:rsid w:val="007150E5"/>
    <w:rPr>
      <w:color w:val="0000FF"/>
      <w:u w:val="single"/>
    </w:rPr>
  </w:style>
  <w:style w:type="paragraph" w:styleId="a9">
    <w:name w:val="List Paragraph"/>
    <w:basedOn w:val="a"/>
    <w:uiPriority w:val="34"/>
    <w:qFormat/>
    <w:rsid w:val="007150E5"/>
    <w:pPr>
      <w:bidi w:val="0"/>
      <w:spacing w:after="0" w:line="240" w:lineRule="auto"/>
      <w:ind w:left="720"/>
    </w:pPr>
    <w:rPr>
      <w:rFonts w:ascii="Times New Roman" w:eastAsia="Calibri" w:hAnsi="Times New Roman" w:cs="Times New Roman"/>
      <w:sz w:val="24"/>
      <w:szCs w:val="24"/>
    </w:rPr>
  </w:style>
  <w:style w:type="character" w:customStyle="1" w:styleId="UnresolvedMention1">
    <w:name w:val="Unresolved Mention1"/>
    <w:basedOn w:val="a0"/>
    <w:uiPriority w:val="99"/>
    <w:semiHidden/>
    <w:unhideWhenUsed/>
    <w:rsid w:val="007E1B20"/>
    <w:rPr>
      <w:color w:val="605E5C"/>
      <w:shd w:val="clear" w:color="auto" w:fill="E1DFDD"/>
    </w:rPr>
  </w:style>
  <w:style w:type="paragraph" w:styleId="NormalWeb">
    <w:name w:val="Normal (Web)"/>
    <w:basedOn w:val="a"/>
    <w:uiPriority w:val="99"/>
    <w:unhideWhenUsed/>
    <w:rsid w:val="001725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BA687A"/>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ab">
    <w:name w:val="טקסט הערת שוליים תו"/>
    <w:basedOn w:val="a0"/>
    <w:link w:val="aa"/>
    <w:uiPriority w:val="99"/>
    <w:semiHidden/>
    <w:rsid w:val="00BA687A"/>
    <w:rPr>
      <w:rFonts w:ascii="Times New Roman" w:eastAsia="Calibri" w:hAnsi="Times New Roman" w:cs="Times New Roman"/>
      <w:sz w:val="24"/>
      <w:szCs w:val="24"/>
    </w:rPr>
  </w:style>
  <w:style w:type="character" w:customStyle="1" w:styleId="1">
    <w:name w:val="אזכור לא מזוהה1"/>
    <w:basedOn w:val="a0"/>
    <w:uiPriority w:val="99"/>
    <w:semiHidden/>
    <w:unhideWhenUsed/>
    <w:rsid w:val="002E7466"/>
    <w:rPr>
      <w:color w:val="605E5C"/>
      <w:shd w:val="clear" w:color="auto" w:fill="E1DFDD"/>
    </w:rPr>
  </w:style>
  <w:style w:type="character" w:customStyle="1" w:styleId="contentpasted0">
    <w:name w:val="contentpasted0"/>
    <w:basedOn w:val="a0"/>
    <w:rsid w:val="0077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3140">
      <w:bodyDiv w:val="1"/>
      <w:marLeft w:val="0"/>
      <w:marRight w:val="0"/>
      <w:marTop w:val="0"/>
      <w:marBottom w:val="0"/>
      <w:divBdr>
        <w:top w:val="none" w:sz="0" w:space="0" w:color="auto"/>
        <w:left w:val="none" w:sz="0" w:space="0" w:color="auto"/>
        <w:bottom w:val="none" w:sz="0" w:space="0" w:color="auto"/>
        <w:right w:val="none" w:sz="0" w:space="0" w:color="auto"/>
      </w:divBdr>
    </w:div>
    <w:div w:id="877207872">
      <w:bodyDiv w:val="1"/>
      <w:marLeft w:val="0"/>
      <w:marRight w:val="0"/>
      <w:marTop w:val="0"/>
      <w:marBottom w:val="0"/>
      <w:divBdr>
        <w:top w:val="none" w:sz="0" w:space="0" w:color="auto"/>
        <w:left w:val="none" w:sz="0" w:space="0" w:color="auto"/>
        <w:bottom w:val="none" w:sz="0" w:space="0" w:color="auto"/>
        <w:right w:val="none" w:sz="0" w:space="0" w:color="auto"/>
      </w:divBdr>
    </w:div>
    <w:div w:id="1414162199">
      <w:bodyDiv w:val="1"/>
      <w:marLeft w:val="0"/>
      <w:marRight w:val="0"/>
      <w:marTop w:val="0"/>
      <w:marBottom w:val="0"/>
      <w:divBdr>
        <w:top w:val="none" w:sz="0" w:space="0" w:color="auto"/>
        <w:left w:val="none" w:sz="0" w:space="0" w:color="auto"/>
        <w:bottom w:val="none" w:sz="0" w:space="0" w:color="auto"/>
        <w:right w:val="none" w:sz="0" w:space="0" w:color="auto"/>
      </w:divBdr>
    </w:div>
    <w:div w:id="1492255317">
      <w:bodyDiv w:val="1"/>
      <w:marLeft w:val="0"/>
      <w:marRight w:val="0"/>
      <w:marTop w:val="0"/>
      <w:marBottom w:val="0"/>
      <w:divBdr>
        <w:top w:val="none" w:sz="0" w:space="0" w:color="auto"/>
        <w:left w:val="none" w:sz="0" w:space="0" w:color="auto"/>
        <w:bottom w:val="none" w:sz="0" w:space="0" w:color="auto"/>
        <w:right w:val="none" w:sz="0" w:space="0" w:color="auto"/>
      </w:divBdr>
    </w:div>
    <w:div w:id="1575814468">
      <w:bodyDiv w:val="1"/>
      <w:marLeft w:val="0"/>
      <w:marRight w:val="0"/>
      <w:marTop w:val="0"/>
      <w:marBottom w:val="0"/>
      <w:divBdr>
        <w:top w:val="none" w:sz="0" w:space="0" w:color="auto"/>
        <w:left w:val="none" w:sz="0" w:space="0" w:color="auto"/>
        <w:bottom w:val="none" w:sz="0" w:space="0" w:color="auto"/>
        <w:right w:val="none" w:sz="0" w:space="0" w:color="auto"/>
      </w:divBdr>
    </w:div>
    <w:div w:id="1669404321">
      <w:bodyDiv w:val="1"/>
      <w:marLeft w:val="0"/>
      <w:marRight w:val="0"/>
      <w:marTop w:val="0"/>
      <w:marBottom w:val="0"/>
      <w:divBdr>
        <w:top w:val="none" w:sz="0" w:space="0" w:color="auto"/>
        <w:left w:val="none" w:sz="0" w:space="0" w:color="auto"/>
        <w:bottom w:val="none" w:sz="0" w:space="0" w:color="auto"/>
        <w:right w:val="none" w:sz="0" w:space="0" w:color="auto"/>
      </w:divBdr>
    </w:div>
    <w:div w:id="2034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w2.haifa.ac.il/h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aydreamresearch.wixsite.com/md-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 Id="rId9" Type="http://schemas.openxmlformats.org/officeDocument/2006/relationships/image" Target="media/image11.sv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12426AA334340BD72864E6411DFDE" ma:contentTypeVersion="14" ma:contentTypeDescription="Create a new document." ma:contentTypeScope="" ma:versionID="4c05ce1b2101164b311ed98adfffe0ee">
  <xsd:schema xmlns:xsd="http://www.w3.org/2001/XMLSchema" xmlns:xs="http://www.w3.org/2001/XMLSchema" xmlns:p="http://schemas.microsoft.com/office/2006/metadata/properties" xmlns:ns3="88f9a50e-68f8-45a8-9c11-417e0fb267ba" xmlns:ns4="a07e918a-536f-4f5c-bd9e-7bff6eca0d20" targetNamespace="http://schemas.microsoft.com/office/2006/metadata/properties" ma:root="true" ma:fieldsID="d867da1e091982b76f8b9ff162e3aaca" ns3:_="" ns4:_="">
    <xsd:import namespace="88f9a50e-68f8-45a8-9c11-417e0fb267ba"/>
    <xsd:import namespace="a07e918a-536f-4f5c-bd9e-7bff6eca0d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9a50e-68f8-45a8-9c11-417e0fb26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7e918a-536f-4f5c-bd9e-7bff6eca0d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8AEE1-8DBD-4915-8D04-D65D00C55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9a50e-68f8-45a8-9c11-417e0fb267ba"/>
    <ds:schemaRef ds:uri="a07e918a-536f-4f5c-bd9e-7bff6eca0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BC794-999B-4E81-81D7-882F5E0F4BE8}">
  <ds:schemaRefs>
    <ds:schemaRef ds:uri="http://schemas.microsoft.com/office/2006/documentManagement/types"/>
    <ds:schemaRef ds:uri="http://purl.org/dc/terms/"/>
    <ds:schemaRef ds:uri="88f9a50e-68f8-45a8-9c11-417e0fb267ba"/>
    <ds:schemaRef ds:uri="http://www.w3.org/XML/1998/namespace"/>
    <ds:schemaRef ds:uri="http://schemas.openxmlformats.org/package/2006/metadata/core-properties"/>
    <ds:schemaRef ds:uri="http://purl.org/dc/elements/1.1/"/>
    <ds:schemaRef ds:uri="http://schemas.microsoft.com/office/infopath/2007/PartnerControls"/>
    <ds:schemaRef ds:uri="a07e918a-536f-4f5c-bd9e-7bff6eca0d2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49E2598-AAC3-47FC-AA6A-632A9DF9A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1524</Words>
  <Characters>7623</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דליה אורון</cp:lastModifiedBy>
  <cp:revision>5</cp:revision>
  <cp:lastPrinted>2021-07-29T07:10:00Z</cp:lastPrinted>
  <dcterms:created xsi:type="dcterms:W3CDTF">2024-01-01T07:29:00Z</dcterms:created>
  <dcterms:modified xsi:type="dcterms:W3CDTF">2024-01-14T12:21:00Z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0x01010087012426AA334340BD72864E6411DFDE</vt:lpwstr>
  </property>
</Properties>
</file>